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5D8F0DE6" w:rsidR="00770F7E" w:rsidRDefault="00770F7E" w:rsidP="00770F7E">
      <w:pPr>
        <w:jc w:val="center"/>
        <w:rPr>
          <w:b/>
          <w:bCs/>
          <w:kern w:val="32"/>
          <w:lang w:val="en-US"/>
        </w:rPr>
      </w:pPr>
      <w:r w:rsidRPr="00770F7E">
        <w:rPr>
          <w:b/>
          <w:bCs/>
          <w:kern w:val="32"/>
          <w:lang w:val="en-US"/>
        </w:rPr>
        <w:t>Course: "</w:t>
      </w:r>
      <w:r w:rsidR="00887BFA">
        <w:rPr>
          <w:b/>
          <w:bCs/>
          <w:kern w:val="32"/>
          <w:lang w:val="en-US"/>
        </w:rPr>
        <w:t>Academic Writing</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7C7A0F9D" w:rsidR="00770F7E" w:rsidRPr="00770F7E" w:rsidRDefault="00770F7E" w:rsidP="00770F7E">
      <w:pPr>
        <w:jc w:val="center"/>
        <w:rPr>
          <w:b/>
          <w:bCs/>
          <w:kern w:val="32"/>
          <w:lang w:val="en-US"/>
        </w:rPr>
      </w:pPr>
      <w:r w:rsidRPr="00770F7E">
        <w:rPr>
          <w:b/>
          <w:bCs/>
          <w:kern w:val="32"/>
          <w:lang w:val="en-US"/>
        </w:rPr>
        <w:t xml:space="preserve">Educational Program: </w:t>
      </w:r>
      <w:r w:rsidR="00C16E44" w:rsidRPr="00C16E44">
        <w:rPr>
          <w:b/>
          <w:bCs/>
          <w:kern w:val="32"/>
          <w:lang w:val="en-US"/>
        </w:rPr>
        <w:t>"8D05403 - Mechanics", “8D05401 - Mathematics”, “8D07111 – Space Engineering and Technologies”, “8D07110 – Robotic Systems”, “8D05404 – Fundamental and Applied Mathematics”, “8D06104 - Mathematical and Computer Modelling”</w:t>
      </w:r>
      <w:r w:rsidR="00C16E44">
        <w:rPr>
          <w:b/>
          <w:bCs/>
          <w:kern w:val="32"/>
          <w:lang w:val="en-US"/>
        </w:rPr>
        <w:t xml:space="preserve"> </w:t>
      </w:r>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A2F90E7"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887BFA">
        <w:rPr>
          <w:b/>
          <w:bCs/>
          <w:kern w:val="32"/>
          <w:lang w:val="en-US"/>
        </w:rPr>
        <w:t>PhD candidate</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9971C0" w:rsidR="00770F7E" w:rsidRPr="00770F7E" w:rsidRDefault="00770F7E" w:rsidP="00770F7E">
      <w:pPr>
        <w:jc w:val="center"/>
        <w:rPr>
          <w:b/>
          <w:bCs/>
          <w:kern w:val="32"/>
          <w:lang w:val="en-US"/>
        </w:rPr>
      </w:pPr>
      <w:r w:rsidRPr="00770F7E">
        <w:rPr>
          <w:b/>
          <w:bCs/>
          <w:kern w:val="32"/>
          <w:lang w:val="en-US"/>
        </w:rPr>
        <w:t>Credits:</w:t>
      </w:r>
      <w:r w:rsidR="00887BFA">
        <w:rPr>
          <w:b/>
          <w:bCs/>
          <w:kern w:val="32"/>
          <w:lang w:val="en-US"/>
        </w:rPr>
        <w:t xml:space="preserve"> 2</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4F6C634D" w:rsidR="00875C7F" w:rsidRPr="00770F7E" w:rsidRDefault="00770F7E" w:rsidP="00770F7E">
      <w:pPr>
        <w:rPr>
          <w:lang w:val="en-US"/>
        </w:rPr>
      </w:pPr>
      <w:r>
        <w:rPr>
          <w:b/>
          <w:bCs/>
          <w:kern w:val="32"/>
          <w:lang w:val="en-US"/>
        </w:rPr>
        <w:t xml:space="preserve">                                                       </w:t>
      </w:r>
      <w:r w:rsidRPr="00770F7E">
        <w:rPr>
          <w:b/>
          <w:bCs/>
          <w:kern w:val="32"/>
          <w:lang w:val="en-US"/>
        </w:rPr>
        <w:t>Location: Almaty, 202</w:t>
      </w:r>
      <w:r w:rsidR="003F0FFE">
        <w:rPr>
          <w:b/>
          <w:bCs/>
          <w:kern w:val="32"/>
          <w:lang w:val="en-US"/>
        </w:rPr>
        <w:t>5</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2615BC73" w14:textId="599D917D" w:rsidR="00EE6D25" w:rsidRPr="00EE6D25" w:rsidRDefault="00EE6D25" w:rsidP="00EE6D25">
      <w:pPr>
        <w:jc w:val="both"/>
        <w:rPr>
          <w:lang w:val="en-US"/>
        </w:rPr>
      </w:pPr>
      <w:r w:rsidRPr="00EE6D25">
        <w:rPr>
          <w:lang w:val="en-US"/>
        </w:rPr>
        <w:lastRenderedPageBreak/>
        <w:t>Final control program developed by PhD, Associate Professor,</w:t>
      </w:r>
      <w:r w:rsidR="009A3CB9">
        <w:rPr>
          <w:lang w:val="en-US"/>
        </w:rPr>
        <w:t xml:space="preserve"> </w:t>
      </w:r>
      <w:r w:rsidRPr="00EE6D25">
        <w:rPr>
          <w:lang w:val="en-US"/>
        </w:rPr>
        <w:t>Professor</w:t>
      </w:r>
      <w:r w:rsidR="009A3CB9">
        <w:rPr>
          <w:lang w:val="en-US"/>
        </w:rPr>
        <w:t xml:space="preserve">-Researcher </w:t>
      </w:r>
      <w:r w:rsidRPr="00EE6D25">
        <w:rPr>
          <w:lang w:val="en-US"/>
        </w:rPr>
        <w:t>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3A988AC1" w:rsidR="00EE6D25" w:rsidRPr="00EE6D25" w:rsidRDefault="009B1E9D" w:rsidP="00EE6D25">
      <w:pPr>
        <w:jc w:val="both"/>
        <w:rPr>
          <w:lang w:val="en-US"/>
        </w:rPr>
      </w:pPr>
      <w:r w:rsidRPr="00C93132">
        <w:rPr>
          <w:lang w:val="en-US"/>
        </w:rPr>
        <w:t>The exam program was reviewed and approved at the Department of Mechanics meeting on September 19, 2025,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14A30A82" w14:textId="3D8A6CB4" w:rsidR="00E921D2" w:rsidRPr="00E921D2" w:rsidRDefault="00E921D2" w:rsidP="00E921D2">
      <w:pPr>
        <w:jc w:val="center"/>
        <w:rPr>
          <w:b/>
          <w:bCs/>
          <w:lang w:val="en-US"/>
        </w:rPr>
      </w:pPr>
      <w:r w:rsidRPr="00E921D2">
        <w:rPr>
          <w:b/>
          <w:bCs/>
          <w:lang w:val="en-US"/>
        </w:rPr>
        <w:lastRenderedPageBreak/>
        <w:t>Final Control Program for the course</w:t>
      </w:r>
    </w:p>
    <w:p w14:paraId="4DD6E143" w14:textId="0A825F47" w:rsidR="00E921D2" w:rsidRPr="00E921D2" w:rsidRDefault="00E921D2" w:rsidP="00E921D2">
      <w:pPr>
        <w:jc w:val="center"/>
        <w:rPr>
          <w:b/>
          <w:bCs/>
          <w:lang w:val="en-US"/>
        </w:rPr>
      </w:pPr>
      <w:r w:rsidRPr="00E921D2">
        <w:rPr>
          <w:b/>
          <w:bCs/>
          <w:lang w:val="en-US"/>
        </w:rPr>
        <w:t>“</w:t>
      </w:r>
      <w:r w:rsidR="009A320F">
        <w:rPr>
          <w:b/>
          <w:bCs/>
          <w:kern w:val="32"/>
          <w:lang w:val="en-US"/>
        </w:rPr>
        <w:t>Academic Writing</w:t>
      </w:r>
      <w:r w:rsidRPr="00E921D2">
        <w:rPr>
          <w:b/>
          <w:bCs/>
          <w:lang w:val="en-US"/>
        </w:rPr>
        <w:t>”</w:t>
      </w:r>
    </w:p>
    <w:p w14:paraId="478C9E7B" w14:textId="77485FBD" w:rsidR="00E921D2" w:rsidRPr="00E921D2" w:rsidRDefault="00E921D2" w:rsidP="00E921D2">
      <w:pPr>
        <w:jc w:val="center"/>
        <w:rPr>
          <w:b/>
          <w:bCs/>
          <w:lang w:val="en-US"/>
        </w:rPr>
      </w:pPr>
      <w:r w:rsidRPr="00E921D2">
        <w:rPr>
          <w:b/>
          <w:bCs/>
          <w:lang w:val="en-US"/>
        </w:rPr>
        <w:t>Academic Year: 202</w:t>
      </w:r>
      <w:r w:rsidR="00323C5C">
        <w:rPr>
          <w:b/>
          <w:bCs/>
          <w:lang w:val="en-US"/>
        </w:rPr>
        <w:t>5</w:t>
      </w:r>
      <w:r w:rsidRPr="00E921D2">
        <w:rPr>
          <w:b/>
          <w:bCs/>
          <w:lang w:val="en-US"/>
        </w:rPr>
        <w:t>-202</w:t>
      </w:r>
      <w:r w:rsidR="00323C5C">
        <w:rPr>
          <w:b/>
          <w:bCs/>
          <w:lang w:val="en-US"/>
        </w:rPr>
        <w:t>6</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5989D83D" w:rsidR="00E921D2" w:rsidRPr="00E921D2" w:rsidRDefault="00E921D2" w:rsidP="00E921D2">
      <w:pPr>
        <w:rPr>
          <w:lang w:val="en-US"/>
        </w:rPr>
      </w:pPr>
      <w:r w:rsidRPr="00E921D2">
        <w:rPr>
          <w:lang w:val="en-US"/>
        </w:rPr>
        <w:t xml:space="preserve">Course: </w:t>
      </w:r>
      <w:r w:rsidR="009A320F">
        <w:rPr>
          <w:lang w:val="en-US"/>
        </w:rPr>
        <w:t>Academic Writing</w:t>
      </w:r>
      <w:r w:rsidR="000B7586">
        <w:rPr>
          <w:lang w:val="en-US"/>
        </w:rPr>
        <w:t xml:space="preserve"> </w:t>
      </w:r>
      <w:r>
        <w:rPr>
          <w:lang w:val="en-US"/>
        </w:rPr>
        <w:t xml:space="preserve"> </w:t>
      </w:r>
    </w:p>
    <w:p w14:paraId="5C16D5B8" w14:textId="1BF3C854" w:rsidR="00E921D2" w:rsidRPr="00E921D2" w:rsidRDefault="00E921D2" w:rsidP="00E921D2">
      <w:pPr>
        <w:rPr>
          <w:lang w:val="en-US"/>
        </w:rPr>
      </w:pPr>
      <w:r w:rsidRPr="00E921D2">
        <w:rPr>
          <w:lang w:val="en-US"/>
        </w:rPr>
        <w:t xml:space="preserve">Specialty: </w:t>
      </w:r>
      <w:r w:rsidR="008A5C0F" w:rsidRPr="008A5C0F">
        <w:rPr>
          <w:lang w:val="en-US"/>
        </w:rPr>
        <w:t>"8D05403 - Mechanics", “8D05401 - Mathematics”, “8D07111 – Space Engineering and Technologies”, “8D07110 – Robotic Systems”, “8D05404 – Fundamental and Applied Mathematics”, “8D06104 - Mathematical and Computer Modelling”</w:t>
      </w:r>
      <w:r w:rsidR="009A320F">
        <w:rPr>
          <w:lang w:val="en-US"/>
        </w:rPr>
        <w:t xml:space="preserve"> </w:t>
      </w:r>
      <w:r w:rsidR="000B7586">
        <w:rPr>
          <w:lang w:val="en-US"/>
        </w:rPr>
        <w:t xml:space="preserve"> </w:t>
      </w:r>
    </w:p>
    <w:p w14:paraId="7311DA45" w14:textId="04E9B8DC" w:rsidR="00E921D2" w:rsidRPr="00E921D2" w:rsidRDefault="00E921D2" w:rsidP="00E921D2">
      <w:pPr>
        <w:rPr>
          <w:lang w:val="en-US"/>
        </w:rPr>
      </w:pPr>
      <w:r w:rsidRPr="00E921D2">
        <w:rPr>
          <w:lang w:val="en-US"/>
        </w:rPr>
        <w:t xml:space="preserve">Year: </w:t>
      </w:r>
      <w:r w:rsidR="000B7586" w:rsidRPr="000B7586">
        <w:rPr>
          <w:lang w:val="en-US"/>
        </w:rPr>
        <w:t>1st year</w:t>
      </w:r>
      <w:r w:rsidR="009A320F">
        <w:rPr>
          <w:lang w:val="en-US"/>
        </w:rPr>
        <w:t xml:space="preserve"> PhD candidate</w:t>
      </w:r>
    </w:p>
    <w:p w14:paraId="0EEF6E86" w14:textId="4C068ACF" w:rsidR="00E921D2" w:rsidRPr="00E921D2" w:rsidRDefault="00E921D2" w:rsidP="00E921D2">
      <w:pPr>
        <w:rPr>
          <w:lang w:val="en-US"/>
        </w:rPr>
      </w:pPr>
      <w:r w:rsidRPr="00E921D2">
        <w:rPr>
          <w:lang w:val="en-US"/>
        </w:rPr>
        <w:t>Number of students:</w:t>
      </w:r>
      <w:r w:rsidR="008A5C0F">
        <w:rPr>
          <w:lang w:val="en-US"/>
        </w:rPr>
        <w:t xml:space="preserve"> 23</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6C852373" w:rsidR="00E921D2" w:rsidRPr="00F3439C" w:rsidRDefault="00E921D2" w:rsidP="00E921D2">
      <w:pPr>
        <w:rPr>
          <w:lang w:val="en-US"/>
        </w:rPr>
      </w:pPr>
      <w:r w:rsidRPr="00E921D2">
        <w:rPr>
          <w:lang w:val="en-US"/>
        </w:rPr>
        <w:t>Exam platform:</w:t>
      </w:r>
      <w:r w:rsidR="00F3439C">
        <w:rPr>
          <w:lang w:val="en-US"/>
        </w:rPr>
        <w:t xml:space="preserve"> </w:t>
      </w:r>
      <w:r w:rsidR="00F3439C">
        <w:t>ИС</w:t>
      </w:r>
      <w:r w:rsidR="00F3439C" w:rsidRPr="009A3CB9">
        <w:rPr>
          <w:lang w:val="en-US"/>
        </w:rPr>
        <w:t xml:space="preserve"> </w:t>
      </w:r>
      <w:r w:rsidR="00F3439C">
        <w:rPr>
          <w:lang w:val="en-US"/>
        </w:rPr>
        <w:t>Univer</w:t>
      </w:r>
    </w:p>
    <w:p w14:paraId="0BF34FCA" w14:textId="0D4A6AD4" w:rsidR="00E921D2" w:rsidRPr="00F3439C" w:rsidRDefault="00E921D2" w:rsidP="00E921D2">
      <w:pPr>
        <w:rPr>
          <w:lang w:val="en-US"/>
        </w:rPr>
      </w:pPr>
      <w:r w:rsidRPr="00E921D2">
        <w:rPr>
          <w:lang w:val="en-US"/>
        </w:rPr>
        <w:t xml:space="preserve">Exam format: </w:t>
      </w:r>
      <w:r w:rsidR="00F3439C" w:rsidRPr="00F3439C">
        <w:rPr>
          <w:lang w:val="en-US"/>
        </w:rPr>
        <w:t>Standard, Oral (offline)</w:t>
      </w:r>
      <w:r w:rsidR="00F3439C">
        <w:rPr>
          <w:lang w:val="en-US"/>
        </w:rPr>
        <w:t xml:space="preserve"> </w:t>
      </w:r>
    </w:p>
    <w:p w14:paraId="1F208BB1" w14:textId="77777777" w:rsidR="004C3ABA" w:rsidRDefault="004C3ABA" w:rsidP="00B931F7">
      <w:pPr>
        <w:jc w:val="both"/>
        <w:rPr>
          <w:lang w:val="en-US"/>
        </w:rPr>
      </w:pPr>
    </w:p>
    <w:p w14:paraId="7902E52B" w14:textId="77777777" w:rsidR="00EA4F75" w:rsidRDefault="00EA4F75" w:rsidP="00EA4F75">
      <w:pPr>
        <w:ind w:firstLine="708"/>
        <w:jc w:val="both"/>
        <w:rPr>
          <w:lang w:val="en-US"/>
        </w:rPr>
      </w:pPr>
      <w:r>
        <w:rPr>
          <w:lang w:val="en-US"/>
        </w:rPr>
        <w:t>There are 3 questions in the exam paper. Each question is enclosed in parentheses with the corresponding maximum value expressed as a percentage.</w:t>
      </w:r>
    </w:p>
    <w:p w14:paraId="7F1E97A8" w14:textId="77777777" w:rsidR="00EA4F75" w:rsidRDefault="00EA4F75" w:rsidP="00EA4F75">
      <w:pPr>
        <w:rPr>
          <w:lang w:val="en-US"/>
        </w:rPr>
      </w:pPr>
    </w:p>
    <w:p w14:paraId="53ACFDBE" w14:textId="77777777" w:rsidR="00EA4F75" w:rsidRDefault="00EA4F75" w:rsidP="00EA4F75">
      <w:pPr>
        <w:ind w:firstLine="708"/>
        <w:rPr>
          <w:b/>
          <w:lang w:val="en-US"/>
        </w:rPr>
      </w:pPr>
      <w:r>
        <w:rPr>
          <w:b/>
          <w:lang w:val="en-US"/>
        </w:rPr>
        <w:t>CHECK PROCEDURE</w:t>
      </w:r>
    </w:p>
    <w:p w14:paraId="2E8F49A7" w14:textId="77777777" w:rsidR="00EA4F75" w:rsidRDefault="00EA4F75" w:rsidP="00EA4F75">
      <w:pPr>
        <w:ind w:firstLine="708"/>
        <w:rPr>
          <w:b/>
          <w:lang w:val="en-US"/>
        </w:rPr>
      </w:pPr>
    </w:p>
    <w:p w14:paraId="4A094729" w14:textId="77777777" w:rsidR="00EA4F75" w:rsidRDefault="00EA4F75" w:rsidP="00EA4F75">
      <w:pPr>
        <w:pStyle w:val="a5"/>
        <w:numPr>
          <w:ilvl w:val="0"/>
          <w:numId w:val="17"/>
        </w:numPr>
        <w:ind w:left="0" w:firstLine="567"/>
        <w:jc w:val="both"/>
        <w:rPr>
          <w:lang w:val="en-US"/>
        </w:rPr>
      </w:pPr>
      <w:r>
        <w:rPr>
          <w:lang w:val="en-US"/>
        </w:rPr>
        <w:t>The student must arrive 20 minutes before the time indicated in the exam schedule.</w:t>
      </w:r>
    </w:p>
    <w:p w14:paraId="60FBD246" w14:textId="77777777" w:rsidR="00EA4F75" w:rsidRDefault="00EA4F75" w:rsidP="00EA4F75">
      <w:pPr>
        <w:pStyle w:val="a5"/>
        <w:numPr>
          <w:ilvl w:val="0"/>
          <w:numId w:val="17"/>
        </w:numPr>
        <w:ind w:left="0" w:firstLine="567"/>
        <w:jc w:val="both"/>
        <w:rPr>
          <w:lang w:val="en-US"/>
        </w:rPr>
      </w:pPr>
      <w:r>
        <w:rPr>
          <w:lang w:val="en-US"/>
        </w:rPr>
        <w:t>Latecomers to the exam are not allowed.</w:t>
      </w:r>
    </w:p>
    <w:p w14:paraId="37BEB43A" w14:textId="77777777" w:rsidR="00EA4F75" w:rsidRDefault="00EA4F75" w:rsidP="00EA4F75">
      <w:pPr>
        <w:pStyle w:val="a5"/>
        <w:numPr>
          <w:ilvl w:val="0"/>
          <w:numId w:val="17"/>
        </w:numPr>
        <w:ind w:left="0" w:firstLine="567"/>
        <w:jc w:val="both"/>
        <w:rPr>
          <w:lang w:val="en-US"/>
        </w:rPr>
      </w:pPr>
      <w:r>
        <w:rPr>
          <w:lang w:val="en-US"/>
        </w:rPr>
        <w:t>Bring your passport, pen and pencil.</w:t>
      </w:r>
    </w:p>
    <w:p w14:paraId="2A14E505" w14:textId="77777777" w:rsidR="00EA4F75" w:rsidRDefault="00EA4F75" w:rsidP="00EA4F75">
      <w:pPr>
        <w:pStyle w:val="a5"/>
        <w:numPr>
          <w:ilvl w:val="0"/>
          <w:numId w:val="17"/>
        </w:numPr>
        <w:ind w:left="0" w:firstLine="567"/>
        <w:jc w:val="both"/>
        <w:rPr>
          <w:lang w:val="en-US"/>
        </w:rPr>
      </w:pPr>
      <w:r>
        <w:rPr>
          <w:lang w:val="en-US"/>
        </w:rPr>
        <w:t>to have a mask to comply with sanitary standards.</w:t>
      </w:r>
    </w:p>
    <w:p w14:paraId="7EA2C362" w14:textId="77777777" w:rsidR="00EA4F75" w:rsidRDefault="00EA4F75" w:rsidP="00EA4F75">
      <w:pPr>
        <w:pStyle w:val="a5"/>
        <w:numPr>
          <w:ilvl w:val="0"/>
          <w:numId w:val="17"/>
        </w:numPr>
        <w:ind w:left="0" w:firstLine="567"/>
        <w:jc w:val="both"/>
        <w:rPr>
          <w:lang w:val="en-US"/>
        </w:rPr>
      </w:pPr>
      <w:r>
        <w:rPr>
          <w:lang w:val="en-US"/>
        </w:rPr>
        <w:t xml:space="preserve">The use of smartphones, calculators, dictionaries, cheat sheets, additional materials and communication with other students is prohibited. In case of violation of these warnings, an act is drawn </w:t>
      </w:r>
      <w:proofErr w:type="gramStart"/>
      <w:r>
        <w:rPr>
          <w:lang w:val="en-US"/>
        </w:rPr>
        <w:t>up</w:t>
      </w:r>
      <w:proofErr w:type="gramEnd"/>
      <w:r>
        <w:rPr>
          <w:lang w:val="en-US"/>
        </w:rPr>
        <w:t xml:space="preserve"> and the student is expelled from the exam. And in the subject examination sheet, the mark “F” (unsatisfactory or unsatisfactory) is put.</w:t>
      </w:r>
    </w:p>
    <w:p w14:paraId="452E8D3F" w14:textId="77777777" w:rsidR="00EA4F75" w:rsidRDefault="00EA4F75" w:rsidP="00EA4F75">
      <w:pPr>
        <w:jc w:val="both"/>
        <w:rPr>
          <w:lang w:val="en-US"/>
        </w:rPr>
      </w:pPr>
    </w:p>
    <w:p w14:paraId="25ED9376" w14:textId="77777777" w:rsidR="00EA4F75" w:rsidRDefault="00EA4F75" w:rsidP="00EA4F75">
      <w:pPr>
        <w:jc w:val="center"/>
        <w:rPr>
          <w:b/>
          <w:lang w:val="en-US"/>
        </w:rPr>
      </w:pPr>
      <w:r>
        <w:rPr>
          <w:b/>
          <w:lang w:val="en-US"/>
        </w:rPr>
        <w:t>Student behavior during the exam</w:t>
      </w:r>
    </w:p>
    <w:p w14:paraId="263EED16" w14:textId="77777777" w:rsidR="00EA4F75" w:rsidRDefault="00EA4F75" w:rsidP="00EA4F75">
      <w:pPr>
        <w:jc w:val="center"/>
        <w:rPr>
          <w:b/>
          <w:lang w:val="en-US"/>
        </w:rPr>
      </w:pPr>
    </w:p>
    <w:p w14:paraId="571A28F3" w14:textId="77777777" w:rsidR="00EA4F75" w:rsidRDefault="00EA4F75" w:rsidP="00EA4F75">
      <w:pPr>
        <w:pStyle w:val="a5"/>
        <w:numPr>
          <w:ilvl w:val="0"/>
          <w:numId w:val="18"/>
        </w:numPr>
        <w:ind w:left="0" w:firstLine="567"/>
        <w:jc w:val="both"/>
        <w:rPr>
          <w:lang w:val="en-US"/>
        </w:rPr>
      </w:pPr>
      <w:r>
        <w:rPr>
          <w:lang w:val="en-US"/>
        </w:rPr>
        <w:t>15 minutes before the start of the exam, the teachers on duty seat the students indicated on the arrival list, students sign the arrival list confirming that they are familiar with the place</w:t>
      </w:r>
    </w:p>
    <w:p w14:paraId="21A1E8D1" w14:textId="77777777" w:rsidR="00EA4F75" w:rsidRDefault="00EA4F75" w:rsidP="00EA4F75">
      <w:pPr>
        <w:pStyle w:val="a5"/>
        <w:numPr>
          <w:ilvl w:val="0"/>
          <w:numId w:val="18"/>
        </w:numPr>
        <w:ind w:left="0" w:firstLine="567"/>
        <w:jc w:val="both"/>
        <w:rPr>
          <w:lang w:val="en-US"/>
        </w:rPr>
      </w:pPr>
      <w:r>
        <w:rPr>
          <w:lang w:val="en-US"/>
        </w:rPr>
        <w:t xml:space="preserve">After answering the questions of the exam ticket (within </w:t>
      </w:r>
      <w:r w:rsidRPr="00EA74DF">
        <w:rPr>
          <w:lang w:val="en-US"/>
        </w:rPr>
        <w:t>2</w:t>
      </w:r>
      <w:r>
        <w:rPr>
          <w:lang w:val="en-US"/>
        </w:rPr>
        <w:t xml:space="preserve"> hours) the student passes his work to the teacher on duty. After </w:t>
      </w:r>
      <w:r>
        <w:t>2</w:t>
      </w:r>
      <w:r>
        <w:rPr>
          <w:lang w:val="en-US"/>
        </w:rPr>
        <w:t xml:space="preserve"> hours the work will not be accepted.</w:t>
      </w:r>
    </w:p>
    <w:p w14:paraId="5B6D5B0A" w14:textId="77777777" w:rsidR="00EA4F75" w:rsidRDefault="00EA4F75" w:rsidP="00EA4F75">
      <w:pPr>
        <w:jc w:val="both"/>
        <w:rPr>
          <w:lang w:val="en-US"/>
        </w:rPr>
      </w:pPr>
    </w:p>
    <w:p w14:paraId="0D4A628E" w14:textId="77777777" w:rsidR="00EA4F75" w:rsidRDefault="00EA4F75" w:rsidP="00EA4F75">
      <w:pPr>
        <w:jc w:val="both"/>
        <w:rPr>
          <w:lang w:val="en-US"/>
        </w:rPr>
      </w:pPr>
      <w:r w:rsidRPr="00ED4DD5">
        <w:rPr>
          <w:lang w:val="en-US"/>
        </w:rPr>
        <w:t>Examination tickets consist of 3 questions. For correctly completed tasks the maximum is 100 points, of which the first question is 3</w:t>
      </w:r>
      <w:r>
        <w:rPr>
          <w:lang w:val="en-US"/>
        </w:rPr>
        <w:t>3</w:t>
      </w:r>
      <w:r w:rsidRPr="00ED4DD5">
        <w:rPr>
          <w:lang w:val="en-US"/>
        </w:rPr>
        <w:t xml:space="preserve"> points, the second question is 3</w:t>
      </w:r>
      <w:r>
        <w:rPr>
          <w:lang w:val="en-US"/>
        </w:rPr>
        <w:t>3</w:t>
      </w:r>
      <w:r w:rsidRPr="00ED4DD5">
        <w:rPr>
          <w:lang w:val="en-US"/>
        </w:rPr>
        <w:t xml:space="preserve"> points, and the third question is </w:t>
      </w:r>
      <w:r>
        <w:rPr>
          <w:lang w:val="en-US"/>
        </w:rPr>
        <w:t>34</w:t>
      </w:r>
      <w:r w:rsidRPr="00ED4DD5">
        <w:rPr>
          <w:lang w:val="en-US"/>
        </w:rPr>
        <w:t xml:space="preserve"> points</w:t>
      </w:r>
      <w:r>
        <w:rPr>
          <w:lang w:val="en-US"/>
        </w:rPr>
        <w:t>.</w:t>
      </w:r>
    </w:p>
    <w:p w14:paraId="79B3A5D8" w14:textId="77777777" w:rsidR="00EA4F75" w:rsidRDefault="00EA4F75" w:rsidP="00EA4F75">
      <w:pPr>
        <w:jc w:val="both"/>
        <w:rPr>
          <w:lang w:val="en-US"/>
        </w:rPr>
      </w:pPr>
    </w:p>
    <w:p w14:paraId="77CFF32B" w14:textId="7BEE3B83" w:rsidR="004C3ABA" w:rsidRPr="004C3ABA" w:rsidRDefault="00EA4F75" w:rsidP="00EA4F75">
      <w:pPr>
        <w:jc w:val="both"/>
        <w:rPr>
          <w:lang w:val="en-US"/>
        </w:rPr>
      </w:pPr>
      <w:r w:rsidRPr="003015C8">
        <w:rPr>
          <w:b/>
          <w:lang w:val="en-US"/>
        </w:rPr>
        <w:t>List of topics for the final exam in the discipline</w:t>
      </w:r>
    </w:p>
    <w:p w14:paraId="7EB64847" w14:textId="77777777" w:rsidR="00C414BA" w:rsidRDefault="00C414BA" w:rsidP="00C414BA">
      <w:pPr>
        <w:jc w:val="both"/>
        <w:rPr>
          <w:lang w:val="en-US"/>
        </w:rPr>
      </w:pPr>
    </w:p>
    <w:tbl>
      <w:tblPr>
        <w:tblW w:w="504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
        <w:gridCol w:w="8871"/>
      </w:tblGrid>
      <w:tr w:rsidR="00EA4F75" w:rsidRPr="00EA4F75" w14:paraId="162FEC9A"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087E6CFD" w14:textId="77777777" w:rsidR="00EA4F75" w:rsidRPr="003C729B" w:rsidRDefault="00EA4F75" w:rsidP="006002B1">
            <w:pPr>
              <w:jc w:val="center"/>
              <w:rPr>
                <w:sz w:val="20"/>
                <w:szCs w:val="20"/>
                <w:lang w:val="kk-KZ"/>
              </w:rPr>
            </w:pPr>
            <w:r w:rsidRPr="003C729B">
              <w:rPr>
                <w:sz w:val="20"/>
                <w:szCs w:val="20"/>
                <w:lang w:val="kk-KZ"/>
              </w:rPr>
              <w:t>1</w:t>
            </w:r>
          </w:p>
        </w:tc>
        <w:tc>
          <w:tcPr>
            <w:tcW w:w="4706" w:type="pct"/>
            <w:tcBorders>
              <w:top w:val="single" w:sz="4" w:space="0" w:color="auto"/>
              <w:left w:val="single" w:sz="4" w:space="0" w:color="auto"/>
              <w:bottom w:val="single" w:sz="4" w:space="0" w:color="auto"/>
              <w:right w:val="single" w:sz="4" w:space="0" w:color="auto"/>
            </w:tcBorders>
          </w:tcPr>
          <w:p w14:paraId="7527E2AD" w14:textId="77777777" w:rsidR="00EA4F75" w:rsidRPr="003C729B" w:rsidRDefault="00EA4F75" w:rsidP="006002B1">
            <w:pPr>
              <w:rPr>
                <w:sz w:val="20"/>
                <w:szCs w:val="20"/>
                <w:lang w:val="kk-KZ"/>
              </w:rPr>
            </w:pPr>
            <w:r w:rsidRPr="00806679">
              <w:rPr>
                <w:sz w:val="20"/>
                <w:szCs w:val="20"/>
                <w:lang w:val="kk-KZ"/>
              </w:rPr>
              <w:t>The Importance of Writing a Literature Review</w:t>
            </w:r>
          </w:p>
        </w:tc>
      </w:tr>
      <w:tr w:rsidR="00EA4F75" w:rsidRPr="00201C5D" w14:paraId="06A8C310"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47949D32" w14:textId="77777777" w:rsidR="00EA4F75" w:rsidRPr="003C729B" w:rsidRDefault="00EA4F75" w:rsidP="006002B1">
            <w:pPr>
              <w:jc w:val="center"/>
              <w:rPr>
                <w:sz w:val="20"/>
                <w:szCs w:val="20"/>
                <w:lang w:val="kk-KZ"/>
              </w:rPr>
            </w:pPr>
            <w:r w:rsidRPr="003C729B">
              <w:rPr>
                <w:sz w:val="20"/>
                <w:szCs w:val="20"/>
                <w:lang w:val="kk-KZ"/>
              </w:rPr>
              <w:t>2</w:t>
            </w:r>
          </w:p>
        </w:tc>
        <w:tc>
          <w:tcPr>
            <w:tcW w:w="4706" w:type="pct"/>
            <w:tcBorders>
              <w:top w:val="single" w:sz="4" w:space="0" w:color="auto"/>
              <w:left w:val="single" w:sz="4" w:space="0" w:color="auto"/>
              <w:bottom w:val="single" w:sz="4" w:space="0" w:color="auto"/>
              <w:right w:val="single" w:sz="4" w:space="0" w:color="auto"/>
            </w:tcBorders>
          </w:tcPr>
          <w:p w14:paraId="2B5F6B6B" w14:textId="77777777" w:rsidR="00EA4F75" w:rsidRPr="0099265F" w:rsidRDefault="00EA4F75" w:rsidP="006002B1">
            <w:pPr>
              <w:jc w:val="both"/>
              <w:rPr>
                <w:sz w:val="20"/>
                <w:szCs w:val="20"/>
              </w:rPr>
            </w:pPr>
            <w:r w:rsidRPr="0099265F">
              <w:rPr>
                <w:sz w:val="20"/>
                <w:szCs w:val="20"/>
                <w:lang w:val="kk-KZ"/>
              </w:rPr>
              <w:t>Competition for grant funding of young scientists under the "Zhas Galym" project for 2024-2026. Analysis of competition documentation</w:t>
            </w:r>
          </w:p>
        </w:tc>
      </w:tr>
      <w:tr w:rsidR="00EA4F75" w:rsidRPr="00EA4F75" w14:paraId="3B2ED7CE"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134FF277" w14:textId="77777777" w:rsidR="00EA4F75" w:rsidRPr="003C729B" w:rsidRDefault="00EA4F75" w:rsidP="006002B1">
            <w:pPr>
              <w:jc w:val="center"/>
              <w:rPr>
                <w:sz w:val="20"/>
                <w:szCs w:val="20"/>
                <w:lang w:val="kk-KZ"/>
              </w:rPr>
            </w:pPr>
            <w:r w:rsidRPr="003C729B">
              <w:rPr>
                <w:sz w:val="20"/>
                <w:szCs w:val="20"/>
                <w:lang w:val="kk-KZ"/>
              </w:rPr>
              <w:t>3</w:t>
            </w:r>
          </w:p>
        </w:tc>
        <w:tc>
          <w:tcPr>
            <w:tcW w:w="4706" w:type="pct"/>
            <w:tcBorders>
              <w:top w:val="single" w:sz="4" w:space="0" w:color="auto"/>
              <w:left w:val="single" w:sz="4" w:space="0" w:color="auto"/>
              <w:bottom w:val="single" w:sz="4" w:space="0" w:color="auto"/>
              <w:right w:val="single" w:sz="4" w:space="0" w:color="auto"/>
            </w:tcBorders>
          </w:tcPr>
          <w:p w14:paraId="7D1574CD" w14:textId="77777777" w:rsidR="00EA4F75" w:rsidRPr="00EA4F75" w:rsidRDefault="00EA4F75" w:rsidP="006002B1">
            <w:pPr>
              <w:jc w:val="both"/>
              <w:rPr>
                <w:sz w:val="20"/>
                <w:szCs w:val="20"/>
                <w:lang w:val="en-US"/>
              </w:rPr>
            </w:pPr>
            <w:r w:rsidRPr="00806679">
              <w:rPr>
                <w:sz w:val="20"/>
                <w:szCs w:val="20"/>
                <w:lang w:val="kk-KZ"/>
              </w:rPr>
              <w:t>Analysis of the rules for awarding Sci. titles (Associate Professor and Professor) in Kazakhstan</w:t>
            </w:r>
          </w:p>
        </w:tc>
      </w:tr>
      <w:tr w:rsidR="00EA4F75" w:rsidRPr="00201C5D" w14:paraId="1F422995"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0F19D314" w14:textId="77777777" w:rsidR="00EA4F75" w:rsidRPr="003C729B" w:rsidRDefault="00EA4F75" w:rsidP="006002B1">
            <w:pPr>
              <w:jc w:val="center"/>
              <w:rPr>
                <w:sz w:val="20"/>
                <w:szCs w:val="20"/>
                <w:lang w:val="kk-KZ"/>
              </w:rPr>
            </w:pPr>
            <w:r w:rsidRPr="003C729B">
              <w:rPr>
                <w:sz w:val="20"/>
                <w:szCs w:val="20"/>
                <w:lang w:val="kk-KZ"/>
              </w:rPr>
              <w:t>4</w:t>
            </w:r>
          </w:p>
        </w:tc>
        <w:tc>
          <w:tcPr>
            <w:tcW w:w="4706" w:type="pct"/>
            <w:tcBorders>
              <w:top w:val="single" w:sz="4" w:space="0" w:color="auto"/>
              <w:left w:val="single" w:sz="4" w:space="0" w:color="auto"/>
              <w:bottom w:val="single" w:sz="4" w:space="0" w:color="auto"/>
              <w:right w:val="single" w:sz="4" w:space="0" w:color="auto"/>
            </w:tcBorders>
          </w:tcPr>
          <w:p w14:paraId="6CC3668D" w14:textId="77777777" w:rsidR="00EA4F75" w:rsidRPr="00761D44" w:rsidRDefault="00EA4F75" w:rsidP="006002B1">
            <w:pPr>
              <w:jc w:val="both"/>
              <w:rPr>
                <w:sz w:val="20"/>
                <w:szCs w:val="20"/>
              </w:rPr>
            </w:pPr>
            <w:r w:rsidRPr="00806679">
              <w:rPr>
                <w:sz w:val="20"/>
                <w:szCs w:val="20"/>
                <w:lang w:val="kk-KZ"/>
              </w:rPr>
              <w:t>Competition for grant funding of young scientists for scientific and (or) scientific and technical projects for 2024-2026 (Ministry of Science and Higher Education of the Republic of Kazakhstan). Analysis of competition documentation</w:t>
            </w:r>
            <w:r>
              <w:rPr>
                <w:sz w:val="20"/>
                <w:szCs w:val="20"/>
              </w:rPr>
              <w:t xml:space="preserve"> </w:t>
            </w:r>
          </w:p>
        </w:tc>
      </w:tr>
      <w:tr w:rsidR="00EA4F75" w:rsidRPr="00EA4F75" w14:paraId="47624ACE"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4842046F" w14:textId="77777777" w:rsidR="00EA4F75" w:rsidRPr="003C729B" w:rsidRDefault="00EA4F75" w:rsidP="006002B1">
            <w:pPr>
              <w:jc w:val="center"/>
              <w:rPr>
                <w:sz w:val="20"/>
                <w:szCs w:val="20"/>
                <w:lang w:val="kk-KZ"/>
              </w:rPr>
            </w:pPr>
            <w:r w:rsidRPr="003C729B">
              <w:rPr>
                <w:sz w:val="20"/>
                <w:szCs w:val="20"/>
                <w:lang w:val="kk-KZ"/>
              </w:rPr>
              <w:t>5</w:t>
            </w:r>
          </w:p>
        </w:tc>
        <w:tc>
          <w:tcPr>
            <w:tcW w:w="4706" w:type="pct"/>
            <w:tcBorders>
              <w:top w:val="single" w:sz="4" w:space="0" w:color="auto"/>
              <w:left w:val="single" w:sz="4" w:space="0" w:color="auto"/>
              <w:bottom w:val="single" w:sz="4" w:space="0" w:color="auto"/>
              <w:right w:val="single" w:sz="4" w:space="0" w:color="auto"/>
            </w:tcBorders>
          </w:tcPr>
          <w:p w14:paraId="27B0DEDB" w14:textId="77777777" w:rsidR="00EA4F75" w:rsidRPr="003C729B" w:rsidRDefault="00EA4F75" w:rsidP="006002B1">
            <w:pPr>
              <w:jc w:val="both"/>
              <w:rPr>
                <w:sz w:val="20"/>
                <w:szCs w:val="20"/>
                <w:lang w:val="kk-KZ"/>
              </w:rPr>
            </w:pPr>
            <w:r w:rsidRPr="0099265F">
              <w:rPr>
                <w:sz w:val="20"/>
                <w:szCs w:val="20"/>
                <w:lang w:val="kk-KZ"/>
              </w:rPr>
              <w:t>Model regulations on the dissertation council in the Republic of Kazakhstan</w:t>
            </w:r>
          </w:p>
        </w:tc>
      </w:tr>
      <w:tr w:rsidR="00EA4F75" w:rsidRPr="00EA4F75" w14:paraId="4786F0C0" w14:textId="77777777" w:rsidTr="006002B1">
        <w:trPr>
          <w:trHeight w:val="160"/>
        </w:trPr>
        <w:tc>
          <w:tcPr>
            <w:tcW w:w="294" w:type="pct"/>
            <w:tcBorders>
              <w:top w:val="single" w:sz="4" w:space="0" w:color="auto"/>
              <w:left w:val="single" w:sz="4" w:space="0" w:color="auto"/>
              <w:bottom w:val="single" w:sz="4" w:space="0" w:color="auto"/>
              <w:right w:val="single" w:sz="4" w:space="0" w:color="auto"/>
            </w:tcBorders>
          </w:tcPr>
          <w:p w14:paraId="20DC931C" w14:textId="77777777" w:rsidR="00EA4F75" w:rsidRPr="003C729B" w:rsidRDefault="00EA4F75" w:rsidP="006002B1">
            <w:pPr>
              <w:jc w:val="center"/>
              <w:rPr>
                <w:sz w:val="20"/>
                <w:szCs w:val="20"/>
                <w:lang w:val="kk-KZ"/>
              </w:rPr>
            </w:pPr>
            <w:r w:rsidRPr="003C729B">
              <w:rPr>
                <w:sz w:val="20"/>
                <w:szCs w:val="20"/>
                <w:lang w:val="kk-KZ"/>
              </w:rPr>
              <w:t>6</w:t>
            </w:r>
          </w:p>
        </w:tc>
        <w:tc>
          <w:tcPr>
            <w:tcW w:w="4706" w:type="pct"/>
            <w:tcBorders>
              <w:top w:val="single" w:sz="4" w:space="0" w:color="auto"/>
              <w:left w:val="single" w:sz="4" w:space="0" w:color="auto"/>
              <w:bottom w:val="single" w:sz="4" w:space="0" w:color="auto"/>
              <w:right w:val="single" w:sz="4" w:space="0" w:color="auto"/>
            </w:tcBorders>
          </w:tcPr>
          <w:p w14:paraId="49045D95" w14:textId="77777777" w:rsidR="00EA4F75" w:rsidRPr="00EA4F75" w:rsidRDefault="00EA4F75" w:rsidP="006002B1">
            <w:pPr>
              <w:rPr>
                <w:sz w:val="20"/>
                <w:szCs w:val="20"/>
                <w:lang w:val="en-US"/>
              </w:rPr>
            </w:pPr>
            <w:r w:rsidRPr="00EA4F75">
              <w:rPr>
                <w:sz w:val="20"/>
                <w:szCs w:val="20"/>
                <w:lang w:val="en-US"/>
              </w:rPr>
              <w:t>Rules for awarding PhD degrees in the Republic of Kazakhstan</w:t>
            </w:r>
          </w:p>
        </w:tc>
      </w:tr>
      <w:tr w:rsidR="00EA4F75" w:rsidRPr="00EA4F75" w14:paraId="496BCD9D"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1ECEC481" w14:textId="77777777" w:rsidR="00EA4F75" w:rsidRPr="003C729B" w:rsidRDefault="00EA4F75" w:rsidP="006002B1">
            <w:pPr>
              <w:jc w:val="center"/>
              <w:rPr>
                <w:sz w:val="20"/>
                <w:szCs w:val="20"/>
                <w:lang w:val="kk-KZ"/>
              </w:rPr>
            </w:pPr>
            <w:r w:rsidRPr="003C729B">
              <w:rPr>
                <w:sz w:val="20"/>
                <w:szCs w:val="20"/>
                <w:lang w:val="kk-KZ"/>
              </w:rPr>
              <w:lastRenderedPageBreak/>
              <w:t>7</w:t>
            </w:r>
          </w:p>
        </w:tc>
        <w:tc>
          <w:tcPr>
            <w:tcW w:w="4706" w:type="pct"/>
            <w:tcBorders>
              <w:top w:val="single" w:sz="4" w:space="0" w:color="auto"/>
              <w:left w:val="single" w:sz="4" w:space="0" w:color="auto"/>
              <w:bottom w:val="single" w:sz="4" w:space="0" w:color="auto"/>
              <w:right w:val="single" w:sz="4" w:space="0" w:color="auto"/>
            </w:tcBorders>
          </w:tcPr>
          <w:p w14:paraId="7D5538AA" w14:textId="77777777" w:rsidR="00EA4F75" w:rsidRPr="00EA4F75" w:rsidRDefault="00EA4F75" w:rsidP="006002B1">
            <w:pPr>
              <w:jc w:val="both"/>
              <w:rPr>
                <w:sz w:val="20"/>
                <w:szCs w:val="20"/>
                <w:lang w:val="en-US"/>
              </w:rPr>
            </w:pPr>
            <w:r w:rsidRPr="0099265F">
              <w:rPr>
                <w:sz w:val="20"/>
                <w:szCs w:val="20"/>
                <w:lang w:val="kk-KZ"/>
              </w:rPr>
              <w:t>Regulations on the Higher Scientific and Technical Commission under the Government of the Republic of Kazakhstan. Regulations on national scientific councils in the Republic of Kazakhstan</w:t>
            </w:r>
            <w:r w:rsidRPr="00EA4F75">
              <w:rPr>
                <w:sz w:val="20"/>
                <w:szCs w:val="20"/>
                <w:lang w:val="en-US"/>
              </w:rPr>
              <w:t xml:space="preserve"> </w:t>
            </w:r>
          </w:p>
        </w:tc>
      </w:tr>
      <w:tr w:rsidR="00EA4F75" w:rsidRPr="003C729B" w14:paraId="460EC389"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47BBE39D" w14:textId="77777777" w:rsidR="00EA4F75" w:rsidRPr="003C729B" w:rsidRDefault="00EA4F75" w:rsidP="006002B1">
            <w:pPr>
              <w:jc w:val="center"/>
              <w:rPr>
                <w:sz w:val="20"/>
                <w:szCs w:val="20"/>
                <w:lang w:val="kk-KZ"/>
              </w:rPr>
            </w:pPr>
            <w:r w:rsidRPr="003C729B">
              <w:rPr>
                <w:sz w:val="20"/>
                <w:szCs w:val="20"/>
                <w:lang w:val="kk-KZ"/>
              </w:rPr>
              <w:t>8</w:t>
            </w:r>
          </w:p>
        </w:tc>
        <w:tc>
          <w:tcPr>
            <w:tcW w:w="4706" w:type="pct"/>
            <w:tcBorders>
              <w:top w:val="single" w:sz="4" w:space="0" w:color="auto"/>
              <w:left w:val="single" w:sz="4" w:space="0" w:color="auto"/>
              <w:bottom w:val="single" w:sz="4" w:space="0" w:color="auto"/>
              <w:right w:val="single" w:sz="4" w:space="0" w:color="auto"/>
            </w:tcBorders>
          </w:tcPr>
          <w:p w14:paraId="0E17E73D" w14:textId="77777777" w:rsidR="00EA4F75" w:rsidRPr="003C729B" w:rsidRDefault="00EA4F75" w:rsidP="006002B1">
            <w:pPr>
              <w:jc w:val="both"/>
              <w:rPr>
                <w:sz w:val="20"/>
                <w:szCs w:val="20"/>
                <w:lang w:val="kk-KZ"/>
              </w:rPr>
            </w:pPr>
            <w:r w:rsidRPr="0099265F">
              <w:rPr>
                <w:sz w:val="20"/>
                <w:szCs w:val="20"/>
                <w:lang w:val="kk-KZ"/>
              </w:rPr>
              <w:t>Academic and Research Ethics</w:t>
            </w:r>
          </w:p>
        </w:tc>
      </w:tr>
      <w:tr w:rsidR="00EA4F75" w:rsidRPr="00EA4F75" w14:paraId="74732337"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3F703756" w14:textId="77777777" w:rsidR="00EA4F75" w:rsidRPr="003C729B" w:rsidRDefault="00EA4F75" w:rsidP="006002B1">
            <w:pPr>
              <w:jc w:val="center"/>
              <w:rPr>
                <w:sz w:val="20"/>
                <w:szCs w:val="20"/>
                <w:lang w:val="kk-KZ"/>
              </w:rPr>
            </w:pPr>
            <w:r w:rsidRPr="003C729B">
              <w:rPr>
                <w:sz w:val="20"/>
                <w:szCs w:val="20"/>
                <w:lang w:val="kk-KZ"/>
              </w:rPr>
              <w:t>9</w:t>
            </w:r>
          </w:p>
        </w:tc>
        <w:tc>
          <w:tcPr>
            <w:tcW w:w="4706" w:type="pct"/>
            <w:tcBorders>
              <w:top w:val="single" w:sz="4" w:space="0" w:color="auto"/>
              <w:left w:val="single" w:sz="4" w:space="0" w:color="auto"/>
              <w:bottom w:val="single" w:sz="4" w:space="0" w:color="auto"/>
              <w:right w:val="single" w:sz="4" w:space="0" w:color="auto"/>
            </w:tcBorders>
          </w:tcPr>
          <w:p w14:paraId="4F07AC8B" w14:textId="77777777" w:rsidR="00EA4F75" w:rsidRPr="00EA4F75" w:rsidRDefault="00EA4F75" w:rsidP="006002B1">
            <w:pPr>
              <w:jc w:val="both"/>
              <w:rPr>
                <w:sz w:val="20"/>
                <w:szCs w:val="20"/>
                <w:lang w:val="en-US"/>
              </w:rPr>
            </w:pPr>
            <w:r w:rsidRPr="0099265F">
              <w:rPr>
                <w:sz w:val="20"/>
                <w:szCs w:val="20"/>
                <w:lang w:val="kk-KZ"/>
              </w:rPr>
              <w:t>How to identify predatory publishers and journals?</w:t>
            </w:r>
            <w:r w:rsidRPr="00EA4F75">
              <w:rPr>
                <w:sz w:val="20"/>
                <w:szCs w:val="20"/>
                <w:lang w:val="en-US"/>
              </w:rPr>
              <w:t xml:space="preserve"> </w:t>
            </w:r>
          </w:p>
        </w:tc>
      </w:tr>
      <w:tr w:rsidR="00EA4F75" w:rsidRPr="00EA4F75" w14:paraId="49135BE4"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001AE334" w14:textId="77777777" w:rsidR="00EA4F75" w:rsidRPr="003C729B" w:rsidRDefault="00EA4F75" w:rsidP="006002B1">
            <w:pPr>
              <w:jc w:val="center"/>
              <w:rPr>
                <w:sz w:val="20"/>
                <w:szCs w:val="20"/>
                <w:lang w:val="kk-KZ"/>
              </w:rPr>
            </w:pPr>
            <w:r w:rsidRPr="003C729B">
              <w:rPr>
                <w:sz w:val="20"/>
                <w:szCs w:val="20"/>
                <w:lang w:val="kk-KZ"/>
              </w:rPr>
              <w:t>10</w:t>
            </w:r>
          </w:p>
        </w:tc>
        <w:tc>
          <w:tcPr>
            <w:tcW w:w="4706" w:type="pct"/>
            <w:tcBorders>
              <w:top w:val="single" w:sz="4" w:space="0" w:color="auto"/>
              <w:left w:val="single" w:sz="4" w:space="0" w:color="auto"/>
              <w:bottom w:val="single" w:sz="4" w:space="0" w:color="auto"/>
              <w:right w:val="single" w:sz="4" w:space="0" w:color="auto"/>
            </w:tcBorders>
          </w:tcPr>
          <w:p w14:paraId="228AFCDC" w14:textId="77777777" w:rsidR="00EA4F75" w:rsidRPr="00EA4F75" w:rsidRDefault="00EA4F75" w:rsidP="006002B1">
            <w:pPr>
              <w:jc w:val="both"/>
              <w:rPr>
                <w:sz w:val="20"/>
                <w:szCs w:val="20"/>
                <w:lang w:val="en-US"/>
              </w:rPr>
            </w:pPr>
            <w:r w:rsidRPr="0099265F">
              <w:rPr>
                <w:sz w:val="20"/>
                <w:szCs w:val="20"/>
                <w:lang w:val="kk-KZ"/>
              </w:rPr>
              <w:t>How does peer review work? From article submission to publishing</w:t>
            </w:r>
            <w:r w:rsidRPr="00EA4F75">
              <w:rPr>
                <w:sz w:val="20"/>
                <w:szCs w:val="20"/>
                <w:lang w:val="en-US"/>
              </w:rPr>
              <w:t xml:space="preserve"> </w:t>
            </w:r>
          </w:p>
        </w:tc>
      </w:tr>
      <w:tr w:rsidR="00EA4F75" w:rsidRPr="00EA4F75" w14:paraId="32E2FE59"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06B90523" w14:textId="77777777" w:rsidR="00EA4F75" w:rsidRPr="003C729B" w:rsidRDefault="00EA4F75" w:rsidP="006002B1">
            <w:pPr>
              <w:jc w:val="center"/>
              <w:rPr>
                <w:sz w:val="20"/>
                <w:szCs w:val="20"/>
                <w:lang w:val="kk-KZ"/>
              </w:rPr>
            </w:pPr>
            <w:r w:rsidRPr="003C729B">
              <w:rPr>
                <w:sz w:val="20"/>
                <w:szCs w:val="20"/>
                <w:lang w:val="kk-KZ"/>
              </w:rPr>
              <w:t>11</w:t>
            </w:r>
          </w:p>
        </w:tc>
        <w:tc>
          <w:tcPr>
            <w:tcW w:w="4706" w:type="pct"/>
            <w:tcBorders>
              <w:top w:val="single" w:sz="4" w:space="0" w:color="auto"/>
              <w:left w:val="single" w:sz="4" w:space="0" w:color="auto"/>
              <w:bottom w:val="single" w:sz="4" w:space="0" w:color="auto"/>
              <w:right w:val="single" w:sz="4" w:space="0" w:color="auto"/>
            </w:tcBorders>
          </w:tcPr>
          <w:p w14:paraId="0306B1E3" w14:textId="77777777" w:rsidR="00EA4F75" w:rsidRPr="003C729B" w:rsidRDefault="00EA4F75" w:rsidP="006002B1">
            <w:pPr>
              <w:jc w:val="both"/>
              <w:rPr>
                <w:sz w:val="20"/>
                <w:szCs w:val="20"/>
                <w:lang w:val="kk-KZ"/>
              </w:rPr>
            </w:pPr>
            <w:r w:rsidRPr="0099265F">
              <w:rPr>
                <w:sz w:val="20"/>
                <w:szCs w:val="20"/>
                <w:lang w:val="kk-KZ"/>
              </w:rPr>
              <w:t>Scientometric indicators in Scopus and Web of Science</w:t>
            </w:r>
          </w:p>
        </w:tc>
      </w:tr>
      <w:tr w:rsidR="00EA4F75" w:rsidRPr="00EA4F75" w14:paraId="705282C2"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49446E9B" w14:textId="77777777" w:rsidR="00EA4F75" w:rsidRPr="003C729B" w:rsidRDefault="00EA4F75" w:rsidP="006002B1">
            <w:pPr>
              <w:jc w:val="center"/>
              <w:rPr>
                <w:sz w:val="20"/>
                <w:szCs w:val="20"/>
                <w:lang w:val="kk-KZ"/>
              </w:rPr>
            </w:pPr>
            <w:r w:rsidRPr="003C729B">
              <w:rPr>
                <w:sz w:val="20"/>
                <w:szCs w:val="20"/>
                <w:lang w:val="kk-KZ"/>
              </w:rPr>
              <w:t>12</w:t>
            </w:r>
          </w:p>
        </w:tc>
        <w:tc>
          <w:tcPr>
            <w:tcW w:w="4706" w:type="pct"/>
            <w:tcBorders>
              <w:top w:val="single" w:sz="4" w:space="0" w:color="auto"/>
              <w:left w:val="single" w:sz="4" w:space="0" w:color="auto"/>
              <w:bottom w:val="single" w:sz="4" w:space="0" w:color="auto"/>
              <w:right w:val="single" w:sz="4" w:space="0" w:color="auto"/>
            </w:tcBorders>
          </w:tcPr>
          <w:p w14:paraId="61540BB8" w14:textId="77777777" w:rsidR="00EA4F75" w:rsidRPr="00EA4F75" w:rsidRDefault="00EA4F75" w:rsidP="006002B1">
            <w:pPr>
              <w:jc w:val="both"/>
              <w:rPr>
                <w:sz w:val="20"/>
                <w:szCs w:val="20"/>
                <w:lang w:val="en-US"/>
              </w:rPr>
            </w:pPr>
            <w:r w:rsidRPr="0099265F">
              <w:rPr>
                <w:sz w:val="20"/>
                <w:szCs w:val="20"/>
                <w:lang w:val="kk-KZ"/>
              </w:rPr>
              <w:t>Development of communication skills in the scientific community</w:t>
            </w:r>
            <w:r w:rsidRPr="00EA4F75">
              <w:rPr>
                <w:sz w:val="20"/>
                <w:szCs w:val="20"/>
                <w:lang w:val="en-US"/>
              </w:rPr>
              <w:t xml:space="preserve"> </w:t>
            </w:r>
          </w:p>
        </w:tc>
      </w:tr>
      <w:tr w:rsidR="00EA4F75" w:rsidRPr="00EA4F75" w14:paraId="58FD4C36" w14:textId="77777777" w:rsidTr="006002B1">
        <w:trPr>
          <w:trHeight w:val="530"/>
        </w:trPr>
        <w:tc>
          <w:tcPr>
            <w:tcW w:w="294" w:type="pct"/>
            <w:tcBorders>
              <w:top w:val="single" w:sz="4" w:space="0" w:color="auto"/>
              <w:left w:val="single" w:sz="4" w:space="0" w:color="auto"/>
              <w:bottom w:val="single" w:sz="4" w:space="0" w:color="auto"/>
              <w:right w:val="single" w:sz="4" w:space="0" w:color="auto"/>
            </w:tcBorders>
          </w:tcPr>
          <w:p w14:paraId="286F426A" w14:textId="77777777" w:rsidR="00EA4F75" w:rsidRPr="003C729B" w:rsidRDefault="00EA4F75" w:rsidP="006002B1">
            <w:pPr>
              <w:jc w:val="center"/>
              <w:rPr>
                <w:sz w:val="20"/>
                <w:szCs w:val="20"/>
                <w:lang w:val="kk-KZ"/>
              </w:rPr>
            </w:pPr>
            <w:r w:rsidRPr="003C729B">
              <w:rPr>
                <w:sz w:val="20"/>
                <w:szCs w:val="20"/>
                <w:lang w:val="kk-KZ"/>
              </w:rPr>
              <w:t>13</w:t>
            </w:r>
          </w:p>
        </w:tc>
        <w:tc>
          <w:tcPr>
            <w:tcW w:w="4706" w:type="pct"/>
            <w:tcBorders>
              <w:top w:val="single" w:sz="4" w:space="0" w:color="auto"/>
              <w:left w:val="single" w:sz="4" w:space="0" w:color="auto"/>
              <w:bottom w:val="single" w:sz="4" w:space="0" w:color="auto"/>
              <w:right w:val="single" w:sz="4" w:space="0" w:color="auto"/>
            </w:tcBorders>
          </w:tcPr>
          <w:p w14:paraId="4F53B2C0" w14:textId="77777777" w:rsidR="00EA4F75" w:rsidRPr="003C729B" w:rsidRDefault="00EA4F75" w:rsidP="006002B1">
            <w:pPr>
              <w:jc w:val="both"/>
              <w:rPr>
                <w:sz w:val="20"/>
                <w:szCs w:val="20"/>
                <w:lang w:val="kk-KZ"/>
              </w:rPr>
            </w:pPr>
            <w:r w:rsidRPr="0099265F">
              <w:rPr>
                <w:sz w:val="20"/>
                <w:szCs w:val="20"/>
                <w:lang w:val="kk-KZ"/>
              </w:rPr>
              <w:t>Mechanism for grant financing projects for commercialization of the results of scientific and R&amp;D activities in Kazakhstan</w:t>
            </w:r>
          </w:p>
        </w:tc>
      </w:tr>
      <w:tr w:rsidR="00EA4F75" w:rsidRPr="00EA4F75" w14:paraId="23819AA6"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08619301" w14:textId="77777777" w:rsidR="00EA4F75" w:rsidRPr="003C729B" w:rsidRDefault="00EA4F75" w:rsidP="006002B1">
            <w:pPr>
              <w:jc w:val="center"/>
              <w:rPr>
                <w:sz w:val="20"/>
                <w:szCs w:val="20"/>
                <w:lang w:val="kk-KZ"/>
              </w:rPr>
            </w:pPr>
            <w:r w:rsidRPr="003C729B">
              <w:rPr>
                <w:sz w:val="20"/>
                <w:szCs w:val="20"/>
                <w:lang w:val="kk-KZ"/>
              </w:rPr>
              <w:t>14</w:t>
            </w:r>
          </w:p>
        </w:tc>
        <w:tc>
          <w:tcPr>
            <w:tcW w:w="4706" w:type="pct"/>
            <w:tcBorders>
              <w:top w:val="single" w:sz="4" w:space="0" w:color="auto"/>
              <w:left w:val="single" w:sz="4" w:space="0" w:color="auto"/>
              <w:bottom w:val="single" w:sz="4" w:space="0" w:color="auto"/>
              <w:right w:val="single" w:sz="4" w:space="0" w:color="auto"/>
            </w:tcBorders>
          </w:tcPr>
          <w:p w14:paraId="2251499C" w14:textId="77777777" w:rsidR="00EA4F75" w:rsidRPr="003C729B" w:rsidRDefault="00EA4F75" w:rsidP="006002B1">
            <w:pPr>
              <w:jc w:val="both"/>
              <w:rPr>
                <w:sz w:val="20"/>
                <w:szCs w:val="20"/>
                <w:lang w:val="kk-KZ"/>
              </w:rPr>
            </w:pPr>
            <w:r w:rsidRPr="0099265F">
              <w:rPr>
                <w:sz w:val="20"/>
                <w:szCs w:val="20"/>
                <w:lang w:val="kk-KZ"/>
              </w:rPr>
              <w:t>Analysis of the law on science in the Republic of Kazakhstan</w:t>
            </w:r>
          </w:p>
        </w:tc>
      </w:tr>
      <w:tr w:rsidR="00EA4F75" w:rsidRPr="00EA4F75" w14:paraId="0BA32D67" w14:textId="77777777" w:rsidTr="006002B1">
        <w:trPr>
          <w:trHeight w:val="344"/>
        </w:trPr>
        <w:tc>
          <w:tcPr>
            <w:tcW w:w="294" w:type="pct"/>
            <w:tcBorders>
              <w:top w:val="single" w:sz="4" w:space="0" w:color="auto"/>
              <w:left w:val="single" w:sz="4" w:space="0" w:color="auto"/>
              <w:bottom w:val="single" w:sz="4" w:space="0" w:color="auto"/>
              <w:right w:val="single" w:sz="4" w:space="0" w:color="auto"/>
            </w:tcBorders>
          </w:tcPr>
          <w:p w14:paraId="3E1695E4" w14:textId="77777777" w:rsidR="00EA4F75" w:rsidRPr="003C729B" w:rsidRDefault="00EA4F75" w:rsidP="006002B1">
            <w:pPr>
              <w:jc w:val="center"/>
              <w:rPr>
                <w:sz w:val="20"/>
                <w:szCs w:val="20"/>
                <w:lang w:val="kk-KZ"/>
              </w:rPr>
            </w:pPr>
            <w:r w:rsidRPr="003C729B">
              <w:rPr>
                <w:sz w:val="20"/>
                <w:szCs w:val="20"/>
                <w:lang w:val="kk-KZ"/>
              </w:rPr>
              <w:t>15</w:t>
            </w:r>
          </w:p>
        </w:tc>
        <w:tc>
          <w:tcPr>
            <w:tcW w:w="4706" w:type="pct"/>
            <w:tcBorders>
              <w:top w:val="single" w:sz="4" w:space="0" w:color="auto"/>
              <w:left w:val="single" w:sz="4" w:space="0" w:color="auto"/>
              <w:bottom w:val="single" w:sz="4" w:space="0" w:color="auto"/>
              <w:right w:val="single" w:sz="4" w:space="0" w:color="auto"/>
            </w:tcBorders>
          </w:tcPr>
          <w:p w14:paraId="03811F87" w14:textId="77777777" w:rsidR="00EA4F75" w:rsidRPr="00EA4F75" w:rsidRDefault="00EA4F75" w:rsidP="006002B1">
            <w:pPr>
              <w:jc w:val="both"/>
              <w:rPr>
                <w:sz w:val="20"/>
                <w:szCs w:val="20"/>
                <w:lang w:val="en-US"/>
              </w:rPr>
            </w:pPr>
            <w:r w:rsidRPr="0099265F">
              <w:rPr>
                <w:sz w:val="20"/>
                <w:szCs w:val="20"/>
                <w:lang w:val="kk-KZ"/>
              </w:rPr>
              <w:t>Analysis of International Grants such as Erasmus+, Campus France, DAAD, etc.</w:t>
            </w:r>
          </w:p>
        </w:tc>
      </w:tr>
    </w:tbl>
    <w:p w14:paraId="0E11741B" w14:textId="77777777" w:rsidR="00EA4F75" w:rsidRPr="00201C5D" w:rsidRDefault="00EA4F75" w:rsidP="00EA4F75">
      <w:pPr>
        <w:rPr>
          <w:lang w:val="kk-KZ"/>
        </w:rPr>
      </w:pPr>
    </w:p>
    <w:p w14:paraId="4E9FDF50" w14:textId="77777777" w:rsidR="00EA4F75" w:rsidRDefault="00EA4F75" w:rsidP="00EA4F75">
      <w:proofErr w:type="spellStart"/>
      <w:r>
        <w:t>Practical</w:t>
      </w:r>
      <w:proofErr w:type="spellEnd"/>
      <w:r>
        <w:t xml:space="preserve"> </w:t>
      </w:r>
      <w:proofErr w:type="spellStart"/>
      <w:r>
        <w:t>Tasks</w:t>
      </w:r>
      <w:proofErr w:type="spellEnd"/>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8271"/>
      </w:tblGrid>
      <w:tr w:rsidR="00EA4F75" w:rsidRPr="00EA4F75" w14:paraId="5B3C1947" w14:textId="77777777" w:rsidTr="006002B1">
        <w:trPr>
          <w:trHeight w:val="288"/>
          <w:jc w:val="center"/>
        </w:trPr>
        <w:tc>
          <w:tcPr>
            <w:tcW w:w="585" w:type="dxa"/>
            <w:tcBorders>
              <w:top w:val="single" w:sz="4" w:space="0" w:color="auto"/>
              <w:left w:val="single" w:sz="4" w:space="0" w:color="auto"/>
              <w:bottom w:val="single" w:sz="4" w:space="0" w:color="auto"/>
              <w:right w:val="single" w:sz="4" w:space="0" w:color="auto"/>
            </w:tcBorders>
          </w:tcPr>
          <w:p w14:paraId="6646E00B" w14:textId="77777777" w:rsidR="00EA4F75" w:rsidRPr="003C729B" w:rsidRDefault="00EA4F75" w:rsidP="006002B1">
            <w:pPr>
              <w:jc w:val="both"/>
              <w:rPr>
                <w:sz w:val="20"/>
                <w:szCs w:val="20"/>
                <w:lang w:val="kk-KZ"/>
              </w:rPr>
            </w:pPr>
            <w:r w:rsidRPr="003C729B">
              <w:rPr>
                <w:sz w:val="20"/>
                <w:szCs w:val="20"/>
                <w:lang w:val="kk-KZ"/>
              </w:rPr>
              <w:t>1</w:t>
            </w:r>
          </w:p>
        </w:tc>
        <w:tc>
          <w:tcPr>
            <w:tcW w:w="8271" w:type="dxa"/>
            <w:tcBorders>
              <w:top w:val="single" w:sz="4" w:space="0" w:color="auto"/>
              <w:left w:val="single" w:sz="4" w:space="0" w:color="auto"/>
              <w:bottom w:val="single" w:sz="4" w:space="0" w:color="auto"/>
              <w:right w:val="single" w:sz="4" w:space="0" w:color="auto"/>
            </w:tcBorders>
          </w:tcPr>
          <w:p w14:paraId="480DF9FC" w14:textId="77777777" w:rsidR="00EA4F75" w:rsidRPr="003C729B" w:rsidRDefault="00EA4F75" w:rsidP="006002B1">
            <w:pPr>
              <w:jc w:val="both"/>
              <w:rPr>
                <w:sz w:val="20"/>
                <w:szCs w:val="20"/>
                <w:lang w:val="kk-KZ"/>
              </w:rPr>
            </w:pPr>
            <w:r w:rsidRPr="00806AB1">
              <w:rPr>
                <w:sz w:val="20"/>
                <w:szCs w:val="20"/>
                <w:lang w:val="kk-KZ"/>
              </w:rPr>
              <w:t>Writing a literature review for the research paper in the field of PhD applicants.</w:t>
            </w:r>
            <w:r>
              <w:rPr>
                <w:sz w:val="20"/>
                <w:szCs w:val="20"/>
                <w:lang w:val="kk-KZ"/>
              </w:rPr>
              <w:t xml:space="preserve"> </w:t>
            </w:r>
          </w:p>
        </w:tc>
      </w:tr>
      <w:tr w:rsidR="00EA4F75" w:rsidRPr="00EA4F75" w14:paraId="07BCC231" w14:textId="77777777" w:rsidTr="006002B1">
        <w:trPr>
          <w:trHeight w:val="233"/>
          <w:jc w:val="center"/>
        </w:trPr>
        <w:tc>
          <w:tcPr>
            <w:tcW w:w="585" w:type="dxa"/>
            <w:tcBorders>
              <w:top w:val="single" w:sz="4" w:space="0" w:color="auto"/>
              <w:left w:val="single" w:sz="4" w:space="0" w:color="auto"/>
              <w:bottom w:val="single" w:sz="4" w:space="0" w:color="auto"/>
              <w:right w:val="single" w:sz="4" w:space="0" w:color="auto"/>
            </w:tcBorders>
          </w:tcPr>
          <w:p w14:paraId="2BA2A5BE" w14:textId="77777777" w:rsidR="00EA4F75" w:rsidRPr="003C729B" w:rsidRDefault="00EA4F75" w:rsidP="006002B1">
            <w:pPr>
              <w:jc w:val="both"/>
              <w:rPr>
                <w:sz w:val="20"/>
                <w:szCs w:val="20"/>
                <w:lang w:val="kk-KZ"/>
              </w:rPr>
            </w:pPr>
            <w:r w:rsidRPr="003C729B">
              <w:rPr>
                <w:sz w:val="20"/>
                <w:szCs w:val="20"/>
                <w:lang w:val="kk-KZ"/>
              </w:rPr>
              <w:t>2</w:t>
            </w:r>
          </w:p>
        </w:tc>
        <w:tc>
          <w:tcPr>
            <w:tcW w:w="8271" w:type="dxa"/>
            <w:tcBorders>
              <w:top w:val="single" w:sz="4" w:space="0" w:color="auto"/>
              <w:left w:val="single" w:sz="4" w:space="0" w:color="auto"/>
              <w:bottom w:val="single" w:sz="4" w:space="0" w:color="auto"/>
              <w:right w:val="single" w:sz="4" w:space="0" w:color="auto"/>
            </w:tcBorders>
          </w:tcPr>
          <w:p w14:paraId="19BD218C" w14:textId="77777777" w:rsidR="00EA4F75" w:rsidRPr="003C729B" w:rsidRDefault="00EA4F75" w:rsidP="006002B1">
            <w:pPr>
              <w:tabs>
                <w:tab w:val="left" w:pos="1920"/>
              </w:tabs>
              <w:jc w:val="both"/>
              <w:rPr>
                <w:sz w:val="20"/>
                <w:szCs w:val="20"/>
                <w:lang w:val="kk-KZ"/>
              </w:rPr>
            </w:pPr>
            <w:r w:rsidRPr="00806AB1">
              <w:rPr>
                <w:sz w:val="20"/>
                <w:szCs w:val="20"/>
                <w:lang w:val="kk-KZ"/>
              </w:rPr>
              <w:t>Writing a research proposal for the grant funding call in Kazakhstan.</w:t>
            </w:r>
          </w:p>
        </w:tc>
      </w:tr>
      <w:tr w:rsidR="00EA4F75" w:rsidRPr="00EA4F75" w14:paraId="10855247" w14:textId="77777777" w:rsidTr="006002B1">
        <w:trPr>
          <w:trHeight w:val="229"/>
          <w:jc w:val="center"/>
        </w:trPr>
        <w:tc>
          <w:tcPr>
            <w:tcW w:w="585" w:type="dxa"/>
            <w:tcBorders>
              <w:top w:val="single" w:sz="4" w:space="0" w:color="auto"/>
              <w:left w:val="single" w:sz="4" w:space="0" w:color="auto"/>
              <w:bottom w:val="single" w:sz="4" w:space="0" w:color="auto"/>
              <w:right w:val="single" w:sz="4" w:space="0" w:color="auto"/>
            </w:tcBorders>
          </w:tcPr>
          <w:p w14:paraId="6F728C78" w14:textId="77777777" w:rsidR="00EA4F75" w:rsidRPr="003C729B" w:rsidRDefault="00EA4F75" w:rsidP="006002B1">
            <w:pPr>
              <w:jc w:val="both"/>
              <w:rPr>
                <w:sz w:val="20"/>
                <w:szCs w:val="20"/>
                <w:lang w:val="kk-KZ"/>
              </w:rPr>
            </w:pPr>
            <w:r w:rsidRPr="003C729B">
              <w:rPr>
                <w:sz w:val="20"/>
                <w:szCs w:val="20"/>
                <w:lang w:val="kk-KZ"/>
              </w:rPr>
              <w:t>3</w:t>
            </w:r>
          </w:p>
        </w:tc>
        <w:tc>
          <w:tcPr>
            <w:tcW w:w="8271" w:type="dxa"/>
            <w:tcBorders>
              <w:top w:val="single" w:sz="4" w:space="0" w:color="auto"/>
              <w:left w:val="single" w:sz="4" w:space="0" w:color="auto"/>
              <w:bottom w:val="single" w:sz="4" w:space="0" w:color="auto"/>
              <w:right w:val="single" w:sz="4" w:space="0" w:color="auto"/>
            </w:tcBorders>
          </w:tcPr>
          <w:p w14:paraId="1883BA0D" w14:textId="77777777" w:rsidR="00EA4F75" w:rsidRPr="003C729B" w:rsidRDefault="00EA4F75" w:rsidP="006002B1">
            <w:pPr>
              <w:jc w:val="both"/>
              <w:rPr>
                <w:sz w:val="20"/>
                <w:szCs w:val="20"/>
                <w:lang w:val="kk-KZ"/>
              </w:rPr>
            </w:pPr>
            <w:r w:rsidRPr="00806AB1">
              <w:rPr>
                <w:sz w:val="20"/>
                <w:szCs w:val="20"/>
                <w:lang w:val="kk-KZ"/>
              </w:rPr>
              <w:t>Writing a short tutorial book in the PhD applicant’s research field.</w:t>
            </w:r>
          </w:p>
        </w:tc>
      </w:tr>
      <w:tr w:rsidR="00EA4F75" w:rsidRPr="00EA4F75" w14:paraId="6E753328" w14:textId="77777777" w:rsidTr="006002B1">
        <w:trPr>
          <w:trHeight w:val="209"/>
          <w:jc w:val="center"/>
        </w:trPr>
        <w:tc>
          <w:tcPr>
            <w:tcW w:w="585" w:type="dxa"/>
            <w:tcBorders>
              <w:top w:val="single" w:sz="4" w:space="0" w:color="auto"/>
              <w:left w:val="single" w:sz="4" w:space="0" w:color="auto"/>
              <w:bottom w:val="single" w:sz="4" w:space="0" w:color="auto"/>
              <w:right w:val="single" w:sz="4" w:space="0" w:color="auto"/>
            </w:tcBorders>
          </w:tcPr>
          <w:p w14:paraId="65B22131" w14:textId="77777777" w:rsidR="00EA4F75" w:rsidRPr="003C729B" w:rsidRDefault="00EA4F75" w:rsidP="006002B1">
            <w:pPr>
              <w:jc w:val="both"/>
              <w:rPr>
                <w:sz w:val="20"/>
                <w:szCs w:val="20"/>
                <w:lang w:val="kk-KZ"/>
              </w:rPr>
            </w:pPr>
            <w:r w:rsidRPr="003C729B">
              <w:rPr>
                <w:sz w:val="20"/>
                <w:szCs w:val="20"/>
                <w:lang w:val="kk-KZ"/>
              </w:rPr>
              <w:t>4</w:t>
            </w:r>
          </w:p>
        </w:tc>
        <w:tc>
          <w:tcPr>
            <w:tcW w:w="8271" w:type="dxa"/>
            <w:tcBorders>
              <w:top w:val="single" w:sz="4" w:space="0" w:color="auto"/>
              <w:left w:val="single" w:sz="4" w:space="0" w:color="auto"/>
              <w:bottom w:val="single" w:sz="4" w:space="0" w:color="auto"/>
              <w:right w:val="single" w:sz="4" w:space="0" w:color="auto"/>
            </w:tcBorders>
          </w:tcPr>
          <w:p w14:paraId="7DB045DD" w14:textId="77777777" w:rsidR="00EA4F75" w:rsidRPr="003C729B" w:rsidRDefault="00EA4F75" w:rsidP="006002B1">
            <w:pPr>
              <w:jc w:val="both"/>
              <w:rPr>
                <w:sz w:val="20"/>
                <w:szCs w:val="20"/>
                <w:lang w:val="kk-KZ"/>
              </w:rPr>
            </w:pPr>
            <w:r w:rsidRPr="00806AB1">
              <w:rPr>
                <w:sz w:val="20"/>
                <w:szCs w:val="20"/>
                <w:lang w:val="kk-KZ"/>
              </w:rPr>
              <w:t>Writing a review paper based on the PhD applicant's research topic.</w:t>
            </w:r>
          </w:p>
        </w:tc>
      </w:tr>
      <w:tr w:rsidR="00EA4F75" w:rsidRPr="00EA4F75" w14:paraId="2D360AD9" w14:textId="77777777" w:rsidTr="006002B1">
        <w:trPr>
          <w:trHeight w:val="210"/>
          <w:jc w:val="center"/>
        </w:trPr>
        <w:tc>
          <w:tcPr>
            <w:tcW w:w="585" w:type="dxa"/>
            <w:tcBorders>
              <w:top w:val="single" w:sz="4" w:space="0" w:color="auto"/>
              <w:left w:val="single" w:sz="4" w:space="0" w:color="auto"/>
              <w:bottom w:val="single" w:sz="4" w:space="0" w:color="auto"/>
              <w:right w:val="single" w:sz="4" w:space="0" w:color="auto"/>
            </w:tcBorders>
          </w:tcPr>
          <w:p w14:paraId="213879BF" w14:textId="77777777" w:rsidR="00EA4F75" w:rsidRPr="003C729B" w:rsidRDefault="00EA4F75" w:rsidP="006002B1">
            <w:pPr>
              <w:jc w:val="both"/>
              <w:rPr>
                <w:sz w:val="20"/>
                <w:szCs w:val="20"/>
                <w:lang w:val="kk-KZ"/>
              </w:rPr>
            </w:pPr>
            <w:r w:rsidRPr="003C729B">
              <w:rPr>
                <w:sz w:val="20"/>
                <w:szCs w:val="20"/>
                <w:lang w:val="kk-KZ"/>
              </w:rPr>
              <w:t>5</w:t>
            </w:r>
          </w:p>
        </w:tc>
        <w:tc>
          <w:tcPr>
            <w:tcW w:w="8271" w:type="dxa"/>
            <w:tcBorders>
              <w:top w:val="single" w:sz="4" w:space="0" w:color="auto"/>
              <w:left w:val="single" w:sz="4" w:space="0" w:color="auto"/>
              <w:bottom w:val="single" w:sz="4" w:space="0" w:color="auto"/>
              <w:right w:val="single" w:sz="4" w:space="0" w:color="auto"/>
            </w:tcBorders>
          </w:tcPr>
          <w:p w14:paraId="0EA363BD" w14:textId="77777777" w:rsidR="00EA4F75" w:rsidRPr="003C729B" w:rsidRDefault="00EA4F75" w:rsidP="006002B1">
            <w:pPr>
              <w:jc w:val="both"/>
              <w:rPr>
                <w:sz w:val="20"/>
                <w:szCs w:val="20"/>
                <w:lang w:val="kk-KZ"/>
              </w:rPr>
            </w:pPr>
            <w:r w:rsidRPr="00806AB1">
              <w:rPr>
                <w:sz w:val="20"/>
                <w:szCs w:val="20"/>
                <w:lang w:val="kk-KZ"/>
              </w:rPr>
              <w:t>Writing a book chapter in the PhD applicant’s research field.</w:t>
            </w:r>
          </w:p>
        </w:tc>
      </w:tr>
    </w:tbl>
    <w:p w14:paraId="7A401BFB" w14:textId="77777777" w:rsidR="00EA4F75" w:rsidRPr="004C3ABA" w:rsidRDefault="00EA4F75" w:rsidP="00C414BA">
      <w:pPr>
        <w:jc w:val="both"/>
        <w:rPr>
          <w:lang w:val="en-US"/>
        </w:rPr>
      </w:pPr>
    </w:p>
    <w:p w14:paraId="31FFC687" w14:textId="2878A733" w:rsidR="00C414BA" w:rsidRDefault="009842DC" w:rsidP="00B931F7">
      <w:pPr>
        <w:pStyle w:val="aa"/>
        <w:spacing w:after="0"/>
        <w:ind w:right="-113"/>
        <w:jc w:val="both"/>
        <w:rPr>
          <w:b/>
          <w:lang w:val="kk-KZ"/>
        </w:rPr>
      </w:pPr>
      <w:r w:rsidRPr="009842DC">
        <w:rPr>
          <w:b/>
          <w:lang w:val="kk-KZ"/>
        </w:rPr>
        <w:t>Recommended Literature</w:t>
      </w:r>
    </w:p>
    <w:p w14:paraId="167F2AB1" w14:textId="77777777" w:rsidR="00747B5A" w:rsidRPr="00407938" w:rsidRDefault="00747B5A" w:rsidP="00747B5A">
      <w:pPr>
        <w:rPr>
          <w:sz w:val="20"/>
          <w:szCs w:val="20"/>
          <w:lang w:val="kk-KZ"/>
        </w:rPr>
      </w:pPr>
      <w:r w:rsidRPr="00747B5A">
        <w:rPr>
          <w:b/>
          <w:bCs/>
          <w:color w:val="000000"/>
          <w:sz w:val="20"/>
          <w:szCs w:val="20"/>
          <w:lang w:val="en-US"/>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795769C"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1. Gerald Graff and Cathy Birkenstein "They Say/I Say: The Moves That Matter in Academic Writing" Publisher: W. W. Norton &amp; Company 2018, ISBN: 978-0393631678</w:t>
      </w:r>
    </w:p>
    <w:p w14:paraId="2BF3FBE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2. Joseph M. Williams and Joseph Bizup "Style: Lessons in Clarity and Grace" Publisher: Pearson 2016, ISBN: 978-0134080413</w:t>
      </w:r>
    </w:p>
    <w:p w14:paraId="4A131CAA"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3. William Strunk Jr. and E. B. White "The Elements of Style</w:t>
      </w:r>
      <w:proofErr w:type="gramStart"/>
      <w:r w:rsidRPr="00747B5A">
        <w:rPr>
          <w:color w:val="000000"/>
          <w:sz w:val="20"/>
          <w:szCs w:val="20"/>
          <w:lang w:val="en-US"/>
        </w:rPr>
        <w:t>",  Publisher</w:t>
      </w:r>
      <w:proofErr w:type="gramEnd"/>
      <w:r w:rsidRPr="00747B5A">
        <w:rPr>
          <w:color w:val="000000"/>
          <w:sz w:val="20"/>
          <w:szCs w:val="20"/>
          <w:lang w:val="en-US"/>
        </w:rPr>
        <w:t>: Pearson 2020, ISBN: 978-0134092669</w:t>
      </w:r>
    </w:p>
    <w:p w14:paraId="5A3F807F"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4. Lisa Ganobcsik-Williams "Teaching Academic Writing in European Higher Education" Language and Education 33 (1), 2019, P.59-72, DOI: 10.1080/09500782.2018.1529139</w:t>
      </w:r>
    </w:p>
    <w:p w14:paraId="513160B4" w14:textId="77777777" w:rsidR="00747B5A" w:rsidRPr="00747B5A" w:rsidRDefault="00747B5A" w:rsidP="00747B5A">
      <w:pPr>
        <w:pBdr>
          <w:top w:val="nil"/>
          <w:left w:val="nil"/>
          <w:bottom w:val="nil"/>
          <w:right w:val="nil"/>
          <w:between w:val="nil"/>
        </w:pBdr>
        <w:rPr>
          <w:color w:val="000000"/>
          <w:sz w:val="20"/>
          <w:szCs w:val="20"/>
          <w:lang w:val="en-US"/>
        </w:rPr>
      </w:pPr>
      <w:r w:rsidRPr="00747B5A">
        <w:rPr>
          <w:color w:val="000000"/>
          <w:sz w:val="20"/>
          <w:szCs w:val="20"/>
          <w:lang w:val="en-US"/>
        </w:rPr>
        <w:t xml:space="preserve">5. Joan </w:t>
      </w:r>
      <w:proofErr w:type="gramStart"/>
      <w:r w:rsidRPr="00747B5A">
        <w:rPr>
          <w:color w:val="000000"/>
          <w:sz w:val="20"/>
          <w:szCs w:val="20"/>
          <w:lang w:val="en-US"/>
        </w:rPr>
        <w:t>Bolker  "</w:t>
      </w:r>
      <w:proofErr w:type="gramEnd"/>
      <w:r w:rsidRPr="00747B5A">
        <w:rPr>
          <w:color w:val="000000"/>
          <w:sz w:val="20"/>
          <w:szCs w:val="20"/>
          <w:lang w:val="en-US"/>
        </w:rPr>
        <w:t>Writing Your Dissertation in Fifteen Minutes a Day: A Guide to Starting, Revising, and Finishing Your Doctoral Thesis", Publisher: Holt Paperbacks 1998, ISBN: 978-0805048919</w:t>
      </w:r>
    </w:p>
    <w:p w14:paraId="6E57A7B0"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Research infrastructure</w:t>
      </w:r>
    </w:p>
    <w:p w14:paraId="33C90406"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1.</w:t>
      </w:r>
      <w:r>
        <w:rPr>
          <w:color w:val="000000" w:themeColor="text1"/>
          <w:sz w:val="20"/>
          <w:szCs w:val="20"/>
          <w:lang w:val="en-US"/>
        </w:rPr>
        <w:t xml:space="preserve"> Mechanics and Energy Lab, Department of Mechanics</w:t>
      </w:r>
    </w:p>
    <w:p w14:paraId="41AC2209" w14:textId="77777777" w:rsidR="00747B5A" w:rsidRPr="00DE5CB6" w:rsidRDefault="00747B5A" w:rsidP="00747B5A">
      <w:pPr>
        <w:rPr>
          <w:color w:val="000000" w:themeColor="text1"/>
          <w:sz w:val="20"/>
          <w:szCs w:val="20"/>
          <w:lang w:val="en-US"/>
        </w:rPr>
      </w:pPr>
      <w:r w:rsidRPr="001A4025">
        <w:rPr>
          <w:color w:val="000000" w:themeColor="text1"/>
          <w:sz w:val="20"/>
          <w:szCs w:val="20"/>
          <w:lang w:val="kk-KZ"/>
        </w:rPr>
        <w:t>2.</w:t>
      </w:r>
      <w:r>
        <w:rPr>
          <w:color w:val="000000" w:themeColor="text1"/>
          <w:sz w:val="20"/>
          <w:szCs w:val="20"/>
          <w:lang w:val="en-US"/>
        </w:rPr>
        <w:t xml:space="preserve"> </w:t>
      </w:r>
      <w:proofErr w:type="gramStart"/>
      <w:r>
        <w:rPr>
          <w:color w:val="000000" w:themeColor="text1"/>
          <w:sz w:val="20"/>
          <w:szCs w:val="20"/>
          <w:lang w:val="en-US"/>
        </w:rPr>
        <w:t>Kazakh-French</w:t>
      </w:r>
      <w:proofErr w:type="gramEnd"/>
      <w:r>
        <w:rPr>
          <w:color w:val="000000" w:themeColor="text1"/>
          <w:sz w:val="20"/>
          <w:szCs w:val="20"/>
          <w:lang w:val="en-US"/>
        </w:rPr>
        <w:t xml:space="preserve"> Geo-Energy Center</w:t>
      </w:r>
    </w:p>
    <w:p w14:paraId="03A29488"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Professional scientific databases</w:t>
      </w:r>
    </w:p>
    <w:p w14:paraId="0F28D00B" w14:textId="77777777" w:rsidR="00747B5A" w:rsidRPr="00DE5CB6" w:rsidRDefault="00747B5A" w:rsidP="00747B5A">
      <w:pPr>
        <w:pStyle w:val="a5"/>
        <w:numPr>
          <w:ilvl w:val="0"/>
          <w:numId w:val="15"/>
        </w:numPr>
        <w:rPr>
          <w:color w:val="000000" w:themeColor="text1"/>
          <w:sz w:val="20"/>
          <w:szCs w:val="20"/>
          <w:lang w:val="en-US"/>
        </w:rPr>
      </w:pPr>
      <w:r>
        <w:rPr>
          <w:color w:val="000000" w:themeColor="text1"/>
          <w:sz w:val="20"/>
          <w:szCs w:val="20"/>
          <w:lang w:val="en-US"/>
        </w:rPr>
        <w:t>Writing research proposals.</w:t>
      </w:r>
    </w:p>
    <w:p w14:paraId="2BC1F709"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Writing research papers.</w:t>
      </w:r>
    </w:p>
    <w:p w14:paraId="4B2EE138" w14:textId="77777777" w:rsidR="00747B5A" w:rsidRPr="00D51649" w:rsidRDefault="00747B5A" w:rsidP="00747B5A">
      <w:pPr>
        <w:pStyle w:val="a5"/>
        <w:numPr>
          <w:ilvl w:val="0"/>
          <w:numId w:val="15"/>
        </w:numPr>
        <w:rPr>
          <w:color w:val="000000" w:themeColor="text1"/>
          <w:sz w:val="20"/>
          <w:szCs w:val="20"/>
          <w:lang w:val="en-US"/>
        </w:rPr>
      </w:pPr>
      <w:r w:rsidRPr="00D51649">
        <w:rPr>
          <w:color w:val="000000" w:themeColor="text1"/>
          <w:sz w:val="20"/>
          <w:szCs w:val="20"/>
          <w:lang w:val="en-US"/>
        </w:rPr>
        <w:t>Peer-reviewing experience.</w:t>
      </w:r>
    </w:p>
    <w:p w14:paraId="60831016" w14:textId="77777777" w:rsidR="00747B5A" w:rsidRPr="00407938" w:rsidRDefault="00747B5A" w:rsidP="00747B5A">
      <w:pPr>
        <w:pBdr>
          <w:top w:val="nil"/>
          <w:left w:val="nil"/>
          <w:bottom w:val="nil"/>
          <w:right w:val="nil"/>
          <w:between w:val="nil"/>
        </w:pBdr>
        <w:rPr>
          <w:color w:val="FF0000"/>
          <w:sz w:val="20"/>
          <w:szCs w:val="20"/>
        </w:rPr>
      </w:pPr>
      <w:r w:rsidRPr="00407938">
        <w:rPr>
          <w:b/>
          <w:bCs/>
          <w:color w:val="000000"/>
          <w:sz w:val="20"/>
          <w:szCs w:val="20"/>
        </w:rPr>
        <w:t xml:space="preserve">Internet </w:t>
      </w:r>
      <w:proofErr w:type="spellStart"/>
      <w:r w:rsidRPr="00407938">
        <w:rPr>
          <w:b/>
          <w:bCs/>
          <w:color w:val="000000"/>
          <w:sz w:val="20"/>
          <w:szCs w:val="20"/>
        </w:rPr>
        <w:t>resources</w:t>
      </w:r>
      <w:proofErr w:type="spellEnd"/>
    </w:p>
    <w:p w14:paraId="1F0D07AB" w14:textId="77777777" w:rsidR="00747B5A" w:rsidRPr="00F529A4" w:rsidRDefault="00747B5A" w:rsidP="00747B5A">
      <w:pPr>
        <w:pStyle w:val="a5"/>
        <w:numPr>
          <w:ilvl w:val="0"/>
          <w:numId w:val="16"/>
        </w:numPr>
        <w:autoSpaceDE w:val="0"/>
        <w:autoSpaceDN w:val="0"/>
        <w:adjustRightInd w:val="0"/>
        <w:spacing w:after="27"/>
        <w:rPr>
          <w:color w:val="000000"/>
          <w:sz w:val="20"/>
          <w:szCs w:val="20"/>
        </w:rPr>
      </w:pPr>
      <w:hyperlink r:id="rId5" w:history="1">
        <w:r w:rsidRPr="007F1DA7">
          <w:rPr>
            <w:rStyle w:val="a9"/>
            <w:sz w:val="20"/>
            <w:szCs w:val="20"/>
          </w:rPr>
          <w:t>https://adilet.zan.kz/rus/docs/V2100022325</w:t>
        </w:r>
      </w:hyperlink>
    </w:p>
    <w:p w14:paraId="51EBDF4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6" w:history="1">
        <w:r w:rsidRPr="007F1DA7">
          <w:rPr>
            <w:rStyle w:val="a9"/>
            <w:sz w:val="20"/>
            <w:szCs w:val="20"/>
          </w:rPr>
          <w:t>https://adilet.zan.kz/rus/docs/V1100006929</w:t>
        </w:r>
      </w:hyperlink>
    </w:p>
    <w:p w14:paraId="60E14417"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7" w:history="1">
        <w:r w:rsidRPr="007F1DA7">
          <w:rPr>
            <w:rStyle w:val="a9"/>
            <w:sz w:val="20"/>
            <w:szCs w:val="20"/>
          </w:rPr>
          <w:t>https://adilet.zan.kz/rus/docs/V1100006951</w:t>
        </w:r>
      </w:hyperlink>
    </w:p>
    <w:p w14:paraId="3CFE0105"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8" w:history="1">
        <w:r w:rsidRPr="007F1DA7">
          <w:rPr>
            <w:rStyle w:val="a9"/>
            <w:sz w:val="20"/>
            <w:szCs w:val="20"/>
          </w:rPr>
          <w:t>https://www.gov.kz/memleket/entities/science/press/news/details/634085?lang=ru</w:t>
        </w:r>
      </w:hyperlink>
    </w:p>
    <w:p w14:paraId="7779EE69" w14:textId="77777777" w:rsidR="00747B5A" w:rsidRPr="00F529A4" w:rsidRDefault="00747B5A" w:rsidP="00747B5A">
      <w:pPr>
        <w:pStyle w:val="a5"/>
        <w:numPr>
          <w:ilvl w:val="0"/>
          <w:numId w:val="16"/>
        </w:numPr>
        <w:autoSpaceDE w:val="0"/>
        <w:autoSpaceDN w:val="0"/>
        <w:adjustRightInd w:val="0"/>
        <w:spacing w:after="27"/>
        <w:rPr>
          <w:sz w:val="20"/>
          <w:szCs w:val="20"/>
          <w:shd w:val="clear" w:color="auto" w:fill="FFFFFF"/>
        </w:rPr>
      </w:pPr>
      <w:hyperlink r:id="rId9" w:history="1">
        <w:r w:rsidRPr="007F1DA7">
          <w:rPr>
            <w:rStyle w:val="a9"/>
            <w:sz w:val="20"/>
            <w:szCs w:val="20"/>
          </w:rPr>
          <w:t>https://www.ncste.kz/</w:t>
        </w:r>
      </w:hyperlink>
    </w:p>
    <w:p w14:paraId="1BBC2AEE" w14:textId="77777777" w:rsidR="00747B5A" w:rsidRPr="00407938" w:rsidRDefault="00747B5A" w:rsidP="00747B5A">
      <w:pPr>
        <w:rPr>
          <w:b/>
          <w:bCs/>
          <w:color w:val="000000" w:themeColor="text1"/>
          <w:sz w:val="20"/>
          <w:szCs w:val="20"/>
          <w:lang w:val="kk-KZ"/>
        </w:rPr>
      </w:pPr>
      <w:r w:rsidRPr="00407938">
        <w:rPr>
          <w:b/>
          <w:bCs/>
          <w:color w:val="000000" w:themeColor="text1"/>
          <w:sz w:val="20"/>
          <w:szCs w:val="20"/>
          <w:lang w:val="kk-KZ"/>
        </w:rPr>
        <w:t>Software</w:t>
      </w:r>
    </w:p>
    <w:p w14:paraId="1CC7BECF" w14:textId="77777777" w:rsidR="00747B5A" w:rsidRPr="00B6423C" w:rsidRDefault="00747B5A" w:rsidP="00747B5A">
      <w:pPr>
        <w:pBdr>
          <w:top w:val="nil"/>
          <w:left w:val="nil"/>
          <w:bottom w:val="nil"/>
          <w:right w:val="nil"/>
          <w:between w:val="nil"/>
        </w:pBdr>
        <w:rPr>
          <w:color w:val="000000"/>
          <w:sz w:val="20"/>
          <w:szCs w:val="20"/>
          <w:lang w:val="en-US"/>
        </w:rPr>
      </w:pPr>
      <w:r w:rsidRPr="00407938">
        <w:rPr>
          <w:color w:val="000000"/>
          <w:sz w:val="20"/>
          <w:szCs w:val="20"/>
          <w:lang w:val="kk-KZ"/>
        </w:rPr>
        <w:t>1.</w:t>
      </w:r>
      <w:r>
        <w:rPr>
          <w:color w:val="000000"/>
          <w:sz w:val="20"/>
          <w:szCs w:val="20"/>
          <w:lang w:val="en-US"/>
        </w:rPr>
        <w:t xml:space="preserve"> Mendeley</w:t>
      </w:r>
    </w:p>
    <w:p w14:paraId="59781D77" w14:textId="35EFD694" w:rsidR="002B2E95" w:rsidRPr="00015525" w:rsidRDefault="00747B5A" w:rsidP="00747B5A">
      <w:pPr>
        <w:autoSpaceDE w:val="0"/>
        <w:autoSpaceDN w:val="0"/>
        <w:adjustRightInd w:val="0"/>
        <w:jc w:val="both"/>
        <w:rPr>
          <w:sz w:val="20"/>
          <w:szCs w:val="20"/>
        </w:rPr>
      </w:pPr>
      <w:r w:rsidRPr="00407938">
        <w:rPr>
          <w:color w:val="000000"/>
          <w:sz w:val="20"/>
          <w:szCs w:val="20"/>
          <w:lang w:val="kk-KZ"/>
        </w:rPr>
        <w:t>2.</w:t>
      </w:r>
      <w:r>
        <w:rPr>
          <w:color w:val="000000"/>
          <w:sz w:val="20"/>
          <w:szCs w:val="20"/>
          <w:lang w:val="en-US"/>
        </w:rPr>
        <w:t xml:space="preserve"> </w:t>
      </w:r>
      <w:proofErr w:type="spellStart"/>
      <w:r w:rsidRPr="00B6423C">
        <w:rPr>
          <w:color w:val="000000"/>
          <w:sz w:val="20"/>
          <w:szCs w:val="20"/>
          <w:lang w:val="en-US"/>
        </w:rPr>
        <w:t>VOSviewer</w:t>
      </w:r>
      <w:proofErr w:type="spellEnd"/>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9A3CB9"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lastRenderedPageBreak/>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9A3CB9"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9A3CB9"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9A3CB9"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Default="0070228F" w:rsidP="00B931F7">
      <w:pPr>
        <w:autoSpaceDE w:val="0"/>
        <w:autoSpaceDN w:val="0"/>
        <w:ind w:firstLine="851"/>
        <w:rPr>
          <w:b/>
          <w:lang w:val="en-US"/>
        </w:rPr>
      </w:pPr>
      <w:r>
        <w:rPr>
          <w:b/>
          <w:lang w:val="en-US"/>
        </w:rPr>
        <w:t>Lecturer</w:t>
      </w:r>
      <w:r w:rsidR="00555411" w:rsidRPr="009A3CB9">
        <w:rPr>
          <w:b/>
          <w:lang w:val="en-US"/>
        </w:rPr>
        <w:t xml:space="preserve">                                                          </w:t>
      </w:r>
      <w:proofErr w:type="spellStart"/>
      <w:r>
        <w:rPr>
          <w:b/>
          <w:lang w:val="en-US"/>
        </w:rPr>
        <w:t>Yerzhan</w:t>
      </w:r>
      <w:proofErr w:type="spellEnd"/>
      <w:r>
        <w:rPr>
          <w:b/>
          <w:lang w:val="en-US"/>
        </w:rPr>
        <w:t xml:space="preserve"> Belyayev</w:t>
      </w:r>
    </w:p>
    <w:p w14:paraId="2EF4FAB4" w14:textId="77777777" w:rsidR="007754C5" w:rsidRDefault="007754C5" w:rsidP="00B931F7">
      <w:pPr>
        <w:autoSpaceDE w:val="0"/>
        <w:autoSpaceDN w:val="0"/>
        <w:ind w:firstLine="851"/>
        <w:rPr>
          <w:b/>
          <w:lang w:val="en-US"/>
        </w:rPr>
      </w:pPr>
    </w:p>
    <w:p w14:paraId="21624A46" w14:textId="77777777" w:rsidR="007754C5" w:rsidRDefault="007754C5" w:rsidP="00B931F7">
      <w:pPr>
        <w:autoSpaceDE w:val="0"/>
        <w:autoSpaceDN w:val="0"/>
        <w:ind w:firstLine="851"/>
        <w:rPr>
          <w:b/>
          <w:lang w:val="en-US"/>
        </w:rPr>
      </w:pPr>
    </w:p>
    <w:p w14:paraId="62EE6468" w14:textId="77777777" w:rsidR="007754C5" w:rsidRDefault="007754C5" w:rsidP="00B931F7">
      <w:pPr>
        <w:autoSpaceDE w:val="0"/>
        <w:autoSpaceDN w:val="0"/>
        <w:ind w:firstLine="851"/>
        <w:rPr>
          <w:b/>
          <w:lang w:val="en-US"/>
        </w:rPr>
      </w:pPr>
    </w:p>
    <w:p w14:paraId="76919551" w14:textId="77777777" w:rsidR="007754C5" w:rsidRDefault="007754C5" w:rsidP="00B931F7">
      <w:pPr>
        <w:autoSpaceDE w:val="0"/>
        <w:autoSpaceDN w:val="0"/>
        <w:ind w:firstLine="851"/>
        <w:rPr>
          <w:b/>
          <w:lang w:val="en-US"/>
        </w:rPr>
      </w:pPr>
    </w:p>
    <w:p w14:paraId="6D6D3578" w14:textId="77777777" w:rsidR="007754C5" w:rsidRDefault="007754C5" w:rsidP="007754C5">
      <w:pPr>
        <w:jc w:val="center"/>
        <w:rPr>
          <w:b/>
          <w:bCs/>
          <w:sz w:val="20"/>
          <w:szCs w:val="20"/>
          <w:lang w:val="en-US"/>
        </w:rPr>
        <w:sectPr w:rsidR="007754C5" w:rsidSect="00586335">
          <w:pgSz w:w="11906" w:h="16838"/>
          <w:pgMar w:top="1134" w:right="849" w:bottom="1134" w:left="1701" w:header="708" w:footer="708" w:gutter="0"/>
          <w:cols w:space="708"/>
          <w:docGrid w:linePitch="360"/>
        </w:sectPr>
      </w:pPr>
    </w:p>
    <w:p w14:paraId="59CE8B90" w14:textId="77777777" w:rsidR="007754C5" w:rsidRPr="00E12581" w:rsidRDefault="007754C5" w:rsidP="007754C5">
      <w:pPr>
        <w:jc w:val="center"/>
        <w:rPr>
          <w:b/>
          <w:bCs/>
          <w:sz w:val="20"/>
          <w:szCs w:val="20"/>
          <w:lang w:val="en-US"/>
        </w:rPr>
      </w:pPr>
      <w:r w:rsidRPr="00E12581">
        <w:rPr>
          <w:b/>
          <w:bCs/>
          <w:sz w:val="20"/>
          <w:szCs w:val="20"/>
          <w:lang w:val="en-US"/>
        </w:rPr>
        <w:lastRenderedPageBreak/>
        <w:t xml:space="preserve">RUBRIC FOR CRITERION-BASED FINAL EXAM ASSESSMENT </w:t>
      </w:r>
    </w:p>
    <w:p w14:paraId="63CCED26" w14:textId="77DC50FA" w:rsidR="007754C5" w:rsidRPr="009C65EB" w:rsidRDefault="007754C5" w:rsidP="007754C5">
      <w:pPr>
        <w:jc w:val="center"/>
        <w:rPr>
          <w:sz w:val="20"/>
          <w:szCs w:val="20"/>
          <w:lang w:val="en-US"/>
        </w:rPr>
      </w:pPr>
      <w:r w:rsidRPr="00E12581">
        <w:rPr>
          <w:b/>
          <w:bCs/>
          <w:color w:val="FF0000"/>
          <w:sz w:val="20"/>
          <w:szCs w:val="20"/>
          <w:lang w:val="en-US"/>
        </w:rPr>
        <w:t> </w:t>
      </w:r>
      <w:r w:rsidRPr="00E12581">
        <w:rPr>
          <w:color w:val="FF0000"/>
          <w:sz w:val="20"/>
          <w:szCs w:val="20"/>
          <w:lang w:val="en-US"/>
        </w:rPr>
        <w:t xml:space="preserve">  </w:t>
      </w:r>
      <w:r>
        <w:rPr>
          <w:b/>
          <w:bCs/>
          <w:sz w:val="20"/>
          <w:szCs w:val="20"/>
          <w:lang w:val="en-US"/>
        </w:rPr>
        <w:t>Subject</w:t>
      </w:r>
      <w:r w:rsidRPr="00616219">
        <w:rPr>
          <w:sz w:val="20"/>
          <w:szCs w:val="20"/>
          <w:lang w:val="en-US"/>
        </w:rPr>
        <w:t xml:space="preserve">: </w:t>
      </w:r>
      <w:r w:rsidR="005C1695">
        <w:rPr>
          <w:b/>
          <w:sz w:val="20"/>
          <w:szCs w:val="20"/>
          <w:lang w:val="en-US"/>
        </w:rPr>
        <w:t>Academic Writing</w:t>
      </w:r>
      <w:r w:rsidRPr="00616219">
        <w:rPr>
          <w:b/>
          <w:sz w:val="20"/>
          <w:szCs w:val="20"/>
          <w:lang w:val="en-US"/>
        </w:rPr>
        <w:t>.</w:t>
      </w:r>
      <w:r w:rsidRPr="00616219">
        <w:rPr>
          <w:sz w:val="20"/>
          <w:szCs w:val="20"/>
          <w:lang w:val="en-US"/>
        </w:rPr>
        <w:t xml:space="preserve"> </w:t>
      </w:r>
      <w:proofErr w:type="gramStart"/>
      <w:r>
        <w:rPr>
          <w:b/>
          <w:bCs/>
          <w:sz w:val="20"/>
          <w:szCs w:val="20"/>
          <w:lang w:val="en-US"/>
        </w:rPr>
        <w:t>Form</w:t>
      </w:r>
      <w:proofErr w:type="gramEnd"/>
      <w:r w:rsidRPr="00616219">
        <w:rPr>
          <w:b/>
          <w:bCs/>
          <w:sz w:val="20"/>
          <w:szCs w:val="20"/>
          <w:lang w:val="en-US"/>
        </w:rPr>
        <w:t>:</w:t>
      </w:r>
      <w:r w:rsidRPr="00616219">
        <w:rPr>
          <w:sz w:val="20"/>
          <w:szCs w:val="20"/>
          <w:lang w:val="en-US"/>
        </w:rPr>
        <w:t xml:space="preserve"> </w:t>
      </w:r>
      <w:r>
        <w:rPr>
          <w:b/>
          <w:sz w:val="20"/>
          <w:szCs w:val="20"/>
          <w:lang w:val="en-US"/>
        </w:rPr>
        <w:t>oral</w:t>
      </w:r>
      <w:r w:rsidRPr="00616219">
        <w:rPr>
          <w:b/>
          <w:bCs/>
          <w:sz w:val="20"/>
          <w:szCs w:val="20"/>
          <w:lang w:val="en-US"/>
        </w:rPr>
        <w:t xml:space="preserve">. </w:t>
      </w:r>
      <w:r>
        <w:rPr>
          <w:b/>
          <w:bCs/>
          <w:sz w:val="20"/>
          <w:szCs w:val="20"/>
          <w:lang w:val="en-US"/>
        </w:rPr>
        <w:t>Platform</w:t>
      </w:r>
      <w:r w:rsidRPr="009C65EB">
        <w:rPr>
          <w:b/>
          <w:bCs/>
          <w:sz w:val="20"/>
          <w:szCs w:val="20"/>
          <w:lang w:val="en-US"/>
        </w:rPr>
        <w:t xml:space="preserve">: </w:t>
      </w:r>
      <w:proofErr w:type="gramStart"/>
      <w:r>
        <w:rPr>
          <w:b/>
          <w:sz w:val="20"/>
          <w:szCs w:val="20"/>
          <w:lang w:val="en-US"/>
        </w:rPr>
        <w:t>IS</w:t>
      </w:r>
      <w:proofErr w:type="gramEnd"/>
      <w:r w:rsidRPr="008A151A">
        <w:rPr>
          <w:b/>
          <w:sz w:val="20"/>
          <w:szCs w:val="20"/>
          <w:lang w:val="kk-KZ"/>
        </w:rPr>
        <w:t xml:space="preserve"> UNIVER</w:t>
      </w:r>
    </w:p>
    <w:tbl>
      <w:tblPr>
        <w:tblW w:w="15593" w:type="dxa"/>
        <w:tblInd w:w="-855" w:type="dxa"/>
        <w:tblLayout w:type="fixed"/>
        <w:tblCellMar>
          <w:left w:w="0" w:type="dxa"/>
          <w:right w:w="0" w:type="dxa"/>
        </w:tblCellMar>
        <w:tblLook w:val="04A0" w:firstRow="1" w:lastRow="0" w:firstColumn="1" w:lastColumn="0" w:noHBand="0" w:noVBand="1"/>
      </w:tblPr>
      <w:tblGrid>
        <w:gridCol w:w="1242"/>
        <w:gridCol w:w="34"/>
        <w:gridCol w:w="1985"/>
        <w:gridCol w:w="3260"/>
        <w:gridCol w:w="2410"/>
        <w:gridCol w:w="2551"/>
        <w:gridCol w:w="2126"/>
        <w:gridCol w:w="1985"/>
      </w:tblGrid>
      <w:tr w:rsidR="007754C5" w:rsidRPr="001D36E5" w14:paraId="57BE261C" w14:textId="77777777" w:rsidTr="003816B7">
        <w:trPr>
          <w:cantSplit/>
          <w:trHeight w:hRule="exact" w:val="304"/>
        </w:trPr>
        <w:tc>
          <w:tcPr>
            <w:tcW w:w="1242" w:type="dxa"/>
            <w:tcBorders>
              <w:top w:val="single" w:sz="3" w:space="0" w:color="000000"/>
              <w:left w:val="single" w:sz="3" w:space="0" w:color="000000"/>
              <w:right w:val="single" w:sz="3" w:space="0" w:color="000000"/>
            </w:tcBorders>
            <w:shd w:val="clear" w:color="auto" w:fill="D9E2F3"/>
          </w:tcPr>
          <w:p w14:paraId="47B2C2D7" w14:textId="77777777" w:rsidR="007754C5" w:rsidRPr="009C65EB" w:rsidRDefault="007754C5" w:rsidP="003816B7">
            <w:pPr>
              <w:widowControl w:val="0"/>
              <w:rPr>
                <w:rFonts w:eastAsia="QOVFH+ArialMT"/>
                <w:b/>
                <w:bCs/>
                <w:color w:val="000000"/>
                <w:sz w:val="18"/>
                <w:szCs w:val="18"/>
                <w:lang w:val="en-US"/>
              </w:rPr>
            </w:pPr>
          </w:p>
        </w:tc>
        <w:tc>
          <w:tcPr>
            <w:tcW w:w="2019" w:type="dxa"/>
            <w:gridSpan w:val="2"/>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2FE98B7F" w14:textId="77777777" w:rsidR="007754C5" w:rsidRDefault="007754C5" w:rsidP="003816B7">
            <w:pPr>
              <w:widowControl w:val="0"/>
              <w:rPr>
                <w:rFonts w:eastAsia="QOVFH+ArialMT"/>
                <w:b/>
                <w:bCs/>
                <w:color w:val="000000"/>
                <w:sz w:val="18"/>
                <w:szCs w:val="18"/>
                <w:lang w:val="en-US"/>
              </w:rPr>
            </w:pPr>
          </w:p>
          <w:p w14:paraId="2D99555D" w14:textId="77777777" w:rsidR="007754C5" w:rsidRPr="00F247DE" w:rsidRDefault="007754C5" w:rsidP="003816B7">
            <w:pPr>
              <w:widowControl w:val="0"/>
              <w:ind w:left="108" w:right="104"/>
              <w:rPr>
                <w:b/>
                <w:bCs/>
                <w:color w:val="000000"/>
                <w:sz w:val="18"/>
                <w:szCs w:val="18"/>
                <w:lang w:val="en-US"/>
              </w:rPr>
            </w:pPr>
            <w:r w:rsidRPr="005F2E48">
              <w:rPr>
                <w:rFonts w:eastAsia="QOVFH+ArialMT"/>
                <w:b/>
                <w:bCs/>
                <w:color w:val="000000"/>
                <w:sz w:val="18"/>
                <w:szCs w:val="18"/>
                <w:lang w:val="en-US"/>
              </w:rPr>
              <w:t>Assessment Criteria and Points</w:t>
            </w:r>
          </w:p>
        </w:tc>
        <w:tc>
          <w:tcPr>
            <w:tcW w:w="12332"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E6C9C89" w14:textId="77777777" w:rsidR="007754C5" w:rsidRPr="00943F97" w:rsidRDefault="007754C5" w:rsidP="003816B7">
            <w:pPr>
              <w:widowControl w:val="0"/>
              <w:tabs>
                <w:tab w:val="left" w:pos="5157"/>
                <w:tab w:val="left" w:pos="8063"/>
              </w:tabs>
              <w:rPr>
                <w:b/>
                <w:bCs/>
                <w:color w:val="000000"/>
                <w:sz w:val="18"/>
                <w:szCs w:val="18"/>
              </w:rPr>
            </w:pPr>
            <w:r w:rsidRPr="00943F97">
              <w:rPr>
                <w:rFonts w:eastAsia="QOVFH+ArialMT"/>
                <w:b/>
                <w:bCs/>
                <w:color w:val="000000"/>
                <w:sz w:val="18"/>
                <w:szCs w:val="18"/>
                <w:lang w:val="en-US"/>
              </w:rPr>
              <w:tab/>
              <w:t xml:space="preserve">        </w:t>
            </w:r>
            <w:r w:rsidRPr="00943F97">
              <w:rPr>
                <w:rFonts w:eastAsia="QOVFH+ArialMT"/>
                <w:b/>
                <w:bCs/>
                <w:color w:val="000000"/>
                <w:spacing w:val="-1"/>
                <w:sz w:val="18"/>
                <w:szCs w:val="18"/>
                <w:lang w:val="en-US"/>
              </w:rPr>
              <w:t xml:space="preserve"> </w:t>
            </w:r>
            <w:r w:rsidRPr="00943F97">
              <w:rPr>
                <w:rFonts w:eastAsia="QOVFH+ArialMT"/>
                <w:b/>
                <w:bCs/>
                <w:color w:val="000000"/>
                <w:spacing w:val="2"/>
                <w:sz w:val="18"/>
                <w:szCs w:val="18"/>
                <w:lang w:val="en-US"/>
              </w:rPr>
              <w:t>Descriptors</w:t>
            </w:r>
            <w:r w:rsidRPr="00943F97">
              <w:rPr>
                <w:rFonts w:eastAsia="QOVFH+ArialMT"/>
                <w:b/>
                <w:bCs/>
                <w:color w:val="000000"/>
                <w:sz w:val="18"/>
                <w:szCs w:val="18"/>
              </w:rPr>
              <w:tab/>
              <w:t xml:space="preserve">                                                                              </w:t>
            </w:r>
            <w:r w:rsidRPr="00943F97">
              <w:rPr>
                <w:rFonts w:eastAsia="QOVFH+ArialMT"/>
                <w:b/>
                <w:bCs/>
                <w:color w:val="000000"/>
                <w:spacing w:val="-4"/>
                <w:sz w:val="18"/>
                <w:szCs w:val="18"/>
              </w:rPr>
              <w:t xml:space="preserve"> </w:t>
            </w:r>
          </w:p>
        </w:tc>
      </w:tr>
      <w:tr w:rsidR="007754C5" w:rsidRPr="001D36E5" w14:paraId="4C11D545" w14:textId="77777777" w:rsidTr="003816B7">
        <w:trPr>
          <w:cantSplit/>
          <w:trHeight w:hRule="exact" w:val="239"/>
        </w:trPr>
        <w:tc>
          <w:tcPr>
            <w:tcW w:w="1242" w:type="dxa"/>
            <w:tcBorders>
              <w:left w:val="single" w:sz="3" w:space="0" w:color="000000"/>
              <w:right w:val="single" w:sz="3" w:space="0" w:color="000000"/>
            </w:tcBorders>
            <w:shd w:val="clear" w:color="auto" w:fill="D9E2F3"/>
          </w:tcPr>
          <w:p w14:paraId="34C8E134" w14:textId="77777777" w:rsidR="007754C5" w:rsidRPr="001D36E5" w:rsidRDefault="007754C5" w:rsidP="003816B7">
            <w:pPr>
              <w:rPr>
                <w:sz w:val="18"/>
                <w:szCs w:val="18"/>
              </w:rPr>
            </w:pPr>
          </w:p>
        </w:tc>
        <w:tc>
          <w:tcPr>
            <w:tcW w:w="2019"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19746A59" w14:textId="77777777" w:rsidR="007754C5" w:rsidRPr="001D36E5" w:rsidRDefault="007754C5" w:rsidP="003816B7">
            <w:pPr>
              <w:rPr>
                <w:sz w:val="18"/>
                <w:szCs w:val="18"/>
              </w:rPr>
            </w:pPr>
          </w:p>
        </w:tc>
        <w:tc>
          <w:tcPr>
            <w:tcW w:w="3260"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2220A5BC" w14:textId="77777777" w:rsidR="007754C5" w:rsidRPr="009C65EB" w:rsidRDefault="007754C5" w:rsidP="003816B7">
            <w:pPr>
              <w:widowControl w:val="0"/>
              <w:rPr>
                <w:b/>
                <w:bCs/>
                <w:color w:val="000000"/>
                <w:sz w:val="18"/>
                <w:szCs w:val="18"/>
                <w:lang w:val="en-US"/>
              </w:rPr>
            </w:pPr>
            <w:r>
              <w:rPr>
                <w:rFonts w:eastAsia="QOVFH+ArialMT"/>
                <w:b/>
                <w:bCs/>
                <w:color w:val="000000"/>
                <w:sz w:val="18"/>
                <w:szCs w:val="18"/>
                <w:lang w:val="en-US"/>
              </w:rPr>
              <w:t>Excellent</w:t>
            </w:r>
          </w:p>
        </w:tc>
        <w:tc>
          <w:tcPr>
            <w:tcW w:w="2410"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5982E920" w14:textId="77777777" w:rsidR="007754C5" w:rsidRPr="009C65EB" w:rsidRDefault="007754C5" w:rsidP="003816B7">
            <w:pPr>
              <w:widowControl w:val="0"/>
              <w:rPr>
                <w:b/>
                <w:bCs/>
                <w:color w:val="000000"/>
                <w:sz w:val="18"/>
                <w:szCs w:val="18"/>
                <w:lang w:val="en-US"/>
              </w:rPr>
            </w:pPr>
            <w:r>
              <w:rPr>
                <w:rFonts w:eastAsia="QOVFH+ArialMT"/>
                <w:b/>
                <w:bCs/>
                <w:color w:val="000000"/>
                <w:spacing w:val="-3"/>
                <w:sz w:val="18"/>
                <w:szCs w:val="18"/>
                <w:lang w:val="en-US"/>
              </w:rPr>
              <w:t>Good</w:t>
            </w:r>
          </w:p>
        </w:tc>
        <w:tc>
          <w:tcPr>
            <w:tcW w:w="2551"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0E364393" w14:textId="77777777" w:rsidR="007754C5" w:rsidRPr="00BD64A4" w:rsidRDefault="007754C5" w:rsidP="003816B7">
            <w:pPr>
              <w:widowControl w:val="0"/>
              <w:rPr>
                <w:b/>
                <w:bCs/>
                <w:color w:val="000000"/>
                <w:sz w:val="18"/>
                <w:szCs w:val="18"/>
                <w:lang w:val="en-US"/>
              </w:rPr>
            </w:pPr>
            <w:r>
              <w:rPr>
                <w:rFonts w:eastAsia="QOVFH+ArialMT"/>
                <w:b/>
                <w:bCs/>
                <w:color w:val="000000"/>
                <w:spacing w:val="-14"/>
                <w:sz w:val="18"/>
                <w:szCs w:val="18"/>
                <w:lang w:val="en-US"/>
              </w:rPr>
              <w:t>Satisfactory</w:t>
            </w:r>
          </w:p>
        </w:tc>
        <w:tc>
          <w:tcPr>
            <w:tcW w:w="4111"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52CB14CD" w14:textId="77777777" w:rsidR="007754C5" w:rsidRPr="00BD64A4" w:rsidRDefault="007754C5" w:rsidP="003816B7">
            <w:pPr>
              <w:widowControl w:val="0"/>
              <w:rPr>
                <w:rFonts w:eastAsia="QOVFH+ArialMT"/>
                <w:b/>
                <w:bCs/>
                <w:color w:val="000000"/>
                <w:sz w:val="18"/>
                <w:szCs w:val="18"/>
                <w:lang w:val="en-US"/>
              </w:rPr>
            </w:pPr>
            <w:r>
              <w:rPr>
                <w:rFonts w:eastAsia="QOVFH+ArialMT"/>
                <w:b/>
                <w:bCs/>
                <w:color w:val="000000"/>
                <w:spacing w:val="-1"/>
                <w:sz w:val="18"/>
                <w:szCs w:val="18"/>
                <w:lang w:val="en-US"/>
              </w:rPr>
              <w:t>Unsatisfactory</w:t>
            </w:r>
          </w:p>
          <w:p w14:paraId="53E9D15E" w14:textId="77777777" w:rsidR="007754C5" w:rsidRPr="001D36E5" w:rsidRDefault="007754C5" w:rsidP="003816B7">
            <w:pPr>
              <w:widowControl w:val="0"/>
              <w:rPr>
                <w:b/>
                <w:bCs/>
                <w:color w:val="000000"/>
                <w:sz w:val="18"/>
                <w:szCs w:val="18"/>
              </w:rPr>
            </w:pPr>
          </w:p>
        </w:tc>
      </w:tr>
      <w:tr w:rsidR="007754C5" w:rsidRPr="001D36E5" w14:paraId="2BB0B467" w14:textId="77777777" w:rsidTr="003816B7">
        <w:trPr>
          <w:cantSplit/>
          <w:trHeight w:hRule="exact" w:val="297"/>
        </w:trPr>
        <w:tc>
          <w:tcPr>
            <w:tcW w:w="1242" w:type="dxa"/>
            <w:tcBorders>
              <w:top w:val="single" w:sz="4" w:space="0" w:color="auto"/>
              <w:left w:val="single" w:sz="3" w:space="0" w:color="000000"/>
              <w:right w:val="single" w:sz="3" w:space="0" w:color="000000"/>
            </w:tcBorders>
            <w:shd w:val="clear" w:color="auto" w:fill="D9E2F3"/>
          </w:tcPr>
          <w:p w14:paraId="632F94E7" w14:textId="77777777" w:rsidR="007754C5" w:rsidRPr="00623133" w:rsidRDefault="007754C5" w:rsidP="003816B7">
            <w:pPr>
              <w:rPr>
                <w:b/>
                <w:bCs/>
                <w:sz w:val="18"/>
                <w:szCs w:val="18"/>
                <w:lang w:val="en-US"/>
              </w:rPr>
            </w:pPr>
            <w:r>
              <w:rPr>
                <w:b/>
                <w:bCs/>
                <w:sz w:val="18"/>
                <w:szCs w:val="18"/>
                <w:lang w:val="en-US"/>
              </w:rPr>
              <w:t>#</w:t>
            </w:r>
          </w:p>
        </w:tc>
        <w:tc>
          <w:tcPr>
            <w:tcW w:w="2019" w:type="dxa"/>
            <w:gridSpan w:val="2"/>
            <w:vMerge/>
            <w:tcBorders>
              <w:top w:val="single" w:sz="4" w:space="0" w:color="auto"/>
              <w:left w:val="single" w:sz="3" w:space="0" w:color="000000"/>
              <w:right w:val="single" w:sz="3" w:space="0" w:color="000000"/>
            </w:tcBorders>
            <w:shd w:val="clear" w:color="auto" w:fill="D9E2F3"/>
            <w:tcMar>
              <w:top w:w="0" w:type="dxa"/>
              <w:left w:w="0" w:type="dxa"/>
              <w:bottom w:w="0" w:type="dxa"/>
              <w:right w:w="0" w:type="dxa"/>
            </w:tcMar>
          </w:tcPr>
          <w:p w14:paraId="33703DC8" w14:textId="77777777" w:rsidR="007754C5" w:rsidRPr="001D36E5" w:rsidRDefault="007754C5" w:rsidP="003816B7">
            <w:pPr>
              <w:rPr>
                <w:sz w:val="18"/>
                <w:szCs w:val="18"/>
              </w:rPr>
            </w:pPr>
          </w:p>
        </w:tc>
        <w:tc>
          <w:tcPr>
            <w:tcW w:w="3260" w:type="dxa"/>
            <w:tcBorders>
              <w:top w:val="single" w:sz="4" w:space="0" w:color="auto"/>
              <w:left w:val="single" w:sz="3" w:space="0" w:color="000000"/>
              <w:bottom w:val="single" w:sz="4" w:space="0" w:color="auto"/>
              <w:right w:val="single" w:sz="3" w:space="0" w:color="000000"/>
            </w:tcBorders>
            <w:shd w:val="clear" w:color="auto" w:fill="D9E2F3"/>
            <w:tcMar>
              <w:top w:w="0" w:type="dxa"/>
              <w:left w:w="0" w:type="dxa"/>
              <w:bottom w:w="0" w:type="dxa"/>
              <w:right w:w="0" w:type="dxa"/>
            </w:tcMar>
          </w:tcPr>
          <w:p w14:paraId="73FEEFA7" w14:textId="77777777" w:rsidR="007754C5" w:rsidRPr="001D36E5" w:rsidRDefault="007754C5" w:rsidP="003816B7">
            <w:pPr>
              <w:widowControl w:val="0"/>
              <w:rPr>
                <w:rFonts w:eastAsia="QOVFH+ArialMT"/>
                <w:b/>
                <w:bCs/>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30</w:t>
            </w:r>
            <w:r w:rsidRPr="001D36E5">
              <w:rPr>
                <w:rFonts w:eastAsia="VWXFY+ArialMT"/>
                <w:b/>
                <w:bCs/>
                <w:color w:val="000000"/>
                <w:sz w:val="18"/>
                <w:szCs w:val="18"/>
              </w:rPr>
              <w:t>-3</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4" w:space="0" w:color="auto"/>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63CDD3F" w14:textId="77777777" w:rsidR="007754C5" w:rsidRPr="001D36E5" w:rsidRDefault="007754C5" w:rsidP="003816B7">
            <w:pPr>
              <w:widowControl w:val="0"/>
              <w:rPr>
                <w:rFonts w:eastAsia="QOVFH+ArialMT"/>
                <w:b/>
                <w:bCs/>
                <w:color w:val="000000"/>
                <w:spacing w:val="-3"/>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rPr>
              <w:t>2</w:t>
            </w:r>
            <w:r w:rsidRPr="001D36E5">
              <w:rPr>
                <w:rFonts w:eastAsia="VWXFY+ArialMT"/>
                <w:b/>
                <w:bCs/>
                <w:color w:val="000000"/>
                <w:sz w:val="18"/>
                <w:szCs w:val="18"/>
                <w:lang w:val="kk-KZ"/>
              </w:rPr>
              <w:t>1</w:t>
            </w:r>
            <w:r w:rsidRPr="001D36E5">
              <w:rPr>
                <w:rFonts w:eastAsia="VWXFY+ArialMT"/>
                <w:b/>
                <w:bCs/>
                <w:color w:val="000000"/>
                <w:sz w:val="18"/>
                <w:szCs w:val="18"/>
              </w:rPr>
              <w:t>-2</w:t>
            </w:r>
            <w:r w:rsidRPr="001D36E5">
              <w:rPr>
                <w:rFonts w:eastAsia="VWXFY+ArialMT"/>
                <w:b/>
                <w:bCs/>
                <w:color w:val="000000"/>
                <w:sz w:val="18"/>
                <w:szCs w:val="18"/>
                <w:lang w:val="kk-KZ"/>
              </w:rPr>
              <w:t>9</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4" w:space="0" w:color="auto"/>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8006BDD" w14:textId="77777777" w:rsidR="007754C5" w:rsidRPr="001D36E5" w:rsidRDefault="007754C5" w:rsidP="003816B7">
            <w:pPr>
              <w:widowControl w:val="0"/>
              <w:rPr>
                <w:rFonts w:eastAsia="QOVFH+ArialMT"/>
                <w:b/>
                <w:bCs/>
                <w:color w:val="000000"/>
                <w:spacing w:val="-14"/>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rPr>
              <w:t>1</w:t>
            </w:r>
            <w:r w:rsidRPr="001D36E5">
              <w:rPr>
                <w:rFonts w:eastAsia="VWXFY+ArialMT"/>
                <w:b/>
                <w:bCs/>
                <w:color w:val="000000"/>
                <w:sz w:val="18"/>
                <w:szCs w:val="18"/>
                <w:lang w:val="kk-KZ"/>
              </w:rPr>
              <w:t>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vMerge w:val="restart"/>
            <w:tcBorders>
              <w:top w:val="single" w:sz="4" w:space="0" w:color="auto"/>
              <w:left w:val="single" w:sz="4" w:space="0" w:color="000000"/>
              <w:right w:val="single" w:sz="4" w:space="0" w:color="000000"/>
            </w:tcBorders>
            <w:tcMar>
              <w:top w:w="0" w:type="dxa"/>
              <w:left w:w="0" w:type="dxa"/>
              <w:bottom w:w="0" w:type="dxa"/>
              <w:right w:w="0" w:type="dxa"/>
            </w:tcMar>
          </w:tcPr>
          <w:p w14:paraId="0336DD0C" w14:textId="77777777" w:rsidR="007754C5" w:rsidRPr="00395067" w:rsidRDefault="007754C5" w:rsidP="003816B7">
            <w:pPr>
              <w:widowControl w:val="0"/>
              <w:pBdr>
                <w:top w:val="single" w:sz="4" w:space="1" w:color="auto"/>
                <w:bottom w:val="single" w:sz="4" w:space="1" w:color="auto"/>
              </w:pBdr>
              <w:shd w:val="clear" w:color="auto" w:fill="DEEAF6" w:themeFill="accent1" w:themeFillTint="33"/>
              <w:spacing w:line="276" w:lineRule="auto"/>
              <w:rPr>
                <w:rFonts w:eastAsia="VWXFY+ArialMT"/>
                <w:b/>
                <w:bCs/>
                <w:color w:val="000000"/>
                <w:sz w:val="18"/>
                <w:szCs w:val="18"/>
                <w:lang w:val="en-US"/>
              </w:rPr>
            </w:pPr>
            <w:r w:rsidRPr="00395067">
              <w:rPr>
                <w:rFonts w:eastAsia="VWXFY+ArialMT"/>
                <w:b/>
                <w:bCs/>
                <w:color w:val="000000"/>
                <w:sz w:val="18"/>
                <w:szCs w:val="18"/>
                <w:lang w:val="en-US"/>
              </w:rPr>
              <w:t>25–49% (</w:t>
            </w:r>
            <w:r w:rsidRPr="001D36E5">
              <w:rPr>
                <w:rFonts w:eastAsia="VWXFY+ArialMT"/>
                <w:b/>
                <w:bCs/>
                <w:color w:val="000000"/>
                <w:sz w:val="18"/>
                <w:szCs w:val="18"/>
                <w:lang w:val="kk-KZ"/>
              </w:rPr>
              <w:t>9</w:t>
            </w:r>
            <w:r w:rsidRPr="00395067">
              <w:rPr>
                <w:rFonts w:eastAsia="VWXFY+ArialMT"/>
                <w:b/>
                <w:bCs/>
                <w:color w:val="000000"/>
                <w:sz w:val="18"/>
                <w:szCs w:val="18"/>
                <w:lang w:val="en-US"/>
              </w:rPr>
              <w:t>-1</w:t>
            </w:r>
            <w:r w:rsidRPr="001D36E5">
              <w:rPr>
                <w:rFonts w:eastAsia="VWXFY+ArialMT"/>
                <w:b/>
                <w:bCs/>
                <w:color w:val="000000"/>
                <w:sz w:val="18"/>
                <w:szCs w:val="18"/>
                <w:lang w:val="kk-KZ"/>
              </w:rPr>
              <w:t xml:space="preserve">4 </w:t>
            </w:r>
            <w:r>
              <w:rPr>
                <w:rFonts w:eastAsia="VWXFY+ArialMT"/>
                <w:b/>
                <w:bCs/>
                <w:color w:val="000000"/>
                <w:sz w:val="18"/>
                <w:szCs w:val="18"/>
                <w:lang w:val="en-US"/>
              </w:rPr>
              <w:t>points</w:t>
            </w:r>
            <w:r w:rsidRPr="00395067">
              <w:rPr>
                <w:rFonts w:eastAsia="VWXFY+ArialMT"/>
                <w:b/>
                <w:bCs/>
                <w:color w:val="000000"/>
                <w:sz w:val="18"/>
                <w:szCs w:val="18"/>
                <w:lang w:val="en-US"/>
              </w:rPr>
              <w:t>)</w:t>
            </w:r>
          </w:p>
          <w:p w14:paraId="6ACACE14" w14:textId="77777777" w:rsidR="007754C5" w:rsidRPr="00C9588A" w:rsidRDefault="007754C5" w:rsidP="003816B7">
            <w:pPr>
              <w:rPr>
                <w:sz w:val="18"/>
                <w:szCs w:val="18"/>
                <w:lang w:val="en-US"/>
              </w:rPr>
            </w:pPr>
            <w:r w:rsidRPr="00C9588A">
              <w:rPr>
                <w:sz w:val="18"/>
                <w:szCs w:val="18"/>
                <w:lang w:val="en-US"/>
              </w:rPr>
              <w:t>Incorrect treatment of the question, flawed reasoning, factual and stylistic errors, and an incorrect conclusion.</w:t>
            </w:r>
          </w:p>
          <w:p w14:paraId="0150C25E" w14:textId="77777777" w:rsidR="007754C5" w:rsidRPr="00C9588A" w:rsidRDefault="007754C5" w:rsidP="003816B7">
            <w:pPr>
              <w:rPr>
                <w:sz w:val="18"/>
                <w:szCs w:val="18"/>
                <w:lang w:val="en-US"/>
              </w:rPr>
            </w:pPr>
          </w:p>
          <w:p w14:paraId="123D4653" w14:textId="77777777" w:rsidR="007754C5" w:rsidRPr="00C9588A" w:rsidRDefault="007754C5" w:rsidP="003816B7">
            <w:pPr>
              <w:rPr>
                <w:sz w:val="18"/>
                <w:szCs w:val="18"/>
                <w:lang w:val="en-US"/>
              </w:rPr>
            </w:pPr>
          </w:p>
          <w:p w14:paraId="53BF9E24" w14:textId="77777777" w:rsidR="007754C5" w:rsidRPr="00C9588A" w:rsidRDefault="007754C5" w:rsidP="003816B7">
            <w:pPr>
              <w:rPr>
                <w:sz w:val="18"/>
                <w:szCs w:val="18"/>
                <w:lang w:val="en-US"/>
              </w:rPr>
            </w:pPr>
          </w:p>
          <w:p w14:paraId="7922B510" w14:textId="77777777" w:rsidR="007754C5" w:rsidRPr="00C9588A" w:rsidRDefault="007754C5" w:rsidP="003816B7">
            <w:pPr>
              <w:rPr>
                <w:sz w:val="18"/>
                <w:szCs w:val="18"/>
                <w:lang w:val="en-US"/>
              </w:rPr>
            </w:pPr>
          </w:p>
          <w:p w14:paraId="43891136" w14:textId="77777777" w:rsidR="007754C5" w:rsidRPr="00C9588A" w:rsidRDefault="007754C5" w:rsidP="003816B7">
            <w:pPr>
              <w:rPr>
                <w:sz w:val="18"/>
                <w:szCs w:val="18"/>
                <w:lang w:val="en-US"/>
              </w:rPr>
            </w:pPr>
          </w:p>
          <w:p w14:paraId="7C661BC1" w14:textId="77777777" w:rsidR="007754C5" w:rsidRPr="00C9588A" w:rsidRDefault="007754C5" w:rsidP="003816B7">
            <w:pPr>
              <w:rPr>
                <w:sz w:val="18"/>
                <w:szCs w:val="18"/>
                <w:lang w:val="en-US"/>
              </w:rPr>
            </w:pPr>
          </w:p>
          <w:p w14:paraId="7443C4D4" w14:textId="77777777" w:rsidR="007754C5" w:rsidRPr="00C9588A" w:rsidRDefault="007754C5" w:rsidP="003816B7">
            <w:pPr>
              <w:ind w:firstLine="708"/>
              <w:rPr>
                <w:rFonts w:eastAsia="QOVFH+ArialMT"/>
                <w:b/>
                <w:bCs/>
                <w:color w:val="000000"/>
                <w:spacing w:val="-1"/>
                <w:sz w:val="18"/>
                <w:szCs w:val="18"/>
                <w:lang w:val="en-US"/>
              </w:rPr>
            </w:pPr>
          </w:p>
        </w:tc>
        <w:tc>
          <w:tcPr>
            <w:tcW w:w="1985" w:type="dxa"/>
            <w:tcBorders>
              <w:top w:val="single" w:sz="4" w:space="0" w:color="auto"/>
              <w:left w:val="single" w:sz="4" w:space="0" w:color="000000"/>
              <w:bottom w:val="single" w:sz="4" w:space="0" w:color="000000"/>
              <w:right w:val="single" w:sz="4" w:space="0" w:color="000000"/>
            </w:tcBorders>
            <w:shd w:val="clear" w:color="auto" w:fill="D9E2F3"/>
          </w:tcPr>
          <w:p w14:paraId="66E2F3D2" w14:textId="77777777" w:rsidR="007754C5" w:rsidRPr="001D36E5" w:rsidRDefault="007754C5" w:rsidP="003816B7">
            <w:pPr>
              <w:widowControl w:val="0"/>
              <w:rPr>
                <w:rFonts w:eastAsia="QOVFH+ArialMT"/>
                <w:b/>
                <w:bCs/>
                <w:color w:val="000000"/>
                <w:spacing w:val="-1"/>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lang w:val="kk-KZ"/>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7754C5" w:rsidRPr="009A3CB9" w14:paraId="189613A5" w14:textId="77777777" w:rsidTr="003816B7">
        <w:trPr>
          <w:cantSplit/>
          <w:trHeight w:hRule="exact" w:val="2683"/>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505A996" w14:textId="77777777" w:rsidR="007754C5" w:rsidRPr="008D4AD7" w:rsidRDefault="007754C5" w:rsidP="003816B7">
            <w:pPr>
              <w:rPr>
                <w:rFonts w:eastAsia="QOVFH+ArialMT"/>
                <w:b/>
                <w:bCs/>
                <w:color w:val="000000"/>
                <w:sz w:val="18"/>
                <w:szCs w:val="18"/>
                <w:lang w:val="en-US"/>
              </w:rPr>
            </w:pPr>
            <w:r w:rsidRPr="001D36E5">
              <w:rPr>
                <w:rFonts w:eastAsia="QOVFH+ArialMT"/>
                <w:b/>
                <w:bCs/>
                <w:color w:val="000000"/>
                <w:sz w:val="18"/>
                <w:szCs w:val="18"/>
              </w:rPr>
              <w:t>1</w:t>
            </w:r>
            <w:proofErr w:type="spellStart"/>
            <w:r w:rsidRPr="008D4AD7">
              <w:rPr>
                <w:rFonts w:eastAsia="QOVFH+ArialMT"/>
                <w:b/>
                <w:bCs/>
                <w:color w:val="000000"/>
                <w:sz w:val="18"/>
                <w:szCs w:val="18"/>
                <w:vertAlign w:val="superscript"/>
                <w:lang w:val="en-US"/>
              </w:rPr>
              <w:t>st</w:t>
            </w:r>
            <w:proofErr w:type="spellEnd"/>
            <w:r>
              <w:rPr>
                <w:rFonts w:eastAsia="QOVFH+ArialMT"/>
                <w:b/>
                <w:bCs/>
                <w:color w:val="000000"/>
                <w:sz w:val="18"/>
                <w:szCs w:val="18"/>
                <w:lang w:val="en-US"/>
              </w:rPr>
              <w:t xml:space="preserve"> question</w:t>
            </w:r>
          </w:p>
          <w:p w14:paraId="3547B4FD" w14:textId="77777777" w:rsidR="007754C5" w:rsidRPr="001D36E5" w:rsidRDefault="007754C5" w:rsidP="003816B7">
            <w:pPr>
              <w:rPr>
                <w:rFonts w:eastAsia="QOVFH+ArialMT"/>
                <w:b/>
                <w:bCs/>
                <w:color w:val="000000"/>
                <w:sz w:val="18"/>
                <w:szCs w:val="18"/>
              </w:rPr>
            </w:pPr>
          </w:p>
          <w:p w14:paraId="1AF70B0E" w14:textId="77777777" w:rsidR="007754C5" w:rsidRPr="008D4AD7" w:rsidRDefault="007754C5" w:rsidP="003816B7">
            <w:pPr>
              <w:rPr>
                <w:rFonts w:eastAsia="QOVFH+ArialMT"/>
                <w:b/>
                <w:bCs/>
                <w:color w:val="000000"/>
                <w:sz w:val="18"/>
                <w:szCs w:val="18"/>
                <w:lang w:val="en-US"/>
              </w:rPr>
            </w:pPr>
            <w:r w:rsidRPr="001D36E5">
              <w:rPr>
                <w:rFonts w:eastAsia="QOVFH+ArialMT"/>
                <w:b/>
                <w:bCs/>
                <w:color w:val="000000"/>
                <w:sz w:val="18"/>
                <w:szCs w:val="18"/>
              </w:rPr>
              <w:t>3</w:t>
            </w:r>
            <w:r w:rsidRPr="001D36E5">
              <w:rPr>
                <w:rFonts w:eastAsia="QOVFH+ArialMT"/>
                <w:b/>
                <w:bCs/>
                <w:color w:val="000000"/>
                <w:sz w:val="18"/>
                <w:szCs w:val="18"/>
                <w:lang w:val="kk-KZ"/>
              </w:rPr>
              <w:t>4</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4" w:space="0" w:color="auto"/>
            </w:tcBorders>
            <w:tcMar>
              <w:top w:w="0" w:type="dxa"/>
              <w:left w:w="0" w:type="dxa"/>
              <w:bottom w:w="0" w:type="dxa"/>
              <w:right w:w="0" w:type="dxa"/>
            </w:tcMar>
          </w:tcPr>
          <w:p w14:paraId="126FD3F5" w14:textId="77777777" w:rsidR="007754C5" w:rsidRPr="001D36E5" w:rsidRDefault="007754C5" w:rsidP="003816B7">
            <w:pPr>
              <w:rPr>
                <w:rFonts w:eastAsia="QOVFH+ArialMT"/>
                <w:b/>
                <w:bCs/>
                <w:color w:val="000000"/>
                <w:sz w:val="18"/>
                <w:szCs w:val="18"/>
                <w:lang w:val="kk-KZ"/>
              </w:rPr>
            </w:pPr>
            <w:r w:rsidRPr="00526461">
              <w:rPr>
                <w:rFonts w:eastAsia="QOVFH+ArialMT"/>
                <w:b/>
                <w:bCs/>
                <w:color w:val="000000"/>
                <w:sz w:val="18"/>
                <w:szCs w:val="18"/>
                <w:lang w:val="en-US"/>
              </w:rPr>
              <w:t>Knowledge and understanding of the theory and underlying approach of the course.</w:t>
            </w:r>
            <w:r>
              <w:rPr>
                <w:rFonts w:eastAsia="QOVFH+ArialMT"/>
                <w:b/>
                <w:bCs/>
                <w:color w:val="000000"/>
                <w:sz w:val="18"/>
                <w:szCs w:val="18"/>
                <w:lang w:val="en-US"/>
              </w:rPr>
              <w:t xml:space="preserve"> </w:t>
            </w:r>
            <w:proofErr w:type="spellStart"/>
            <w:r w:rsidRPr="009A64A8">
              <w:rPr>
                <w:b/>
                <w:sz w:val="18"/>
                <w:szCs w:val="18"/>
              </w:rPr>
              <w:t>Accuracy</w:t>
            </w:r>
            <w:proofErr w:type="spellEnd"/>
            <w:r w:rsidRPr="009A64A8">
              <w:rPr>
                <w:b/>
                <w:sz w:val="18"/>
                <w:szCs w:val="18"/>
              </w:rPr>
              <w:t xml:space="preserve"> </w:t>
            </w:r>
            <w:proofErr w:type="spellStart"/>
            <w:r w:rsidRPr="009A64A8">
              <w:rPr>
                <w:b/>
                <w:sz w:val="18"/>
                <w:szCs w:val="18"/>
              </w:rPr>
              <w:t>and</w:t>
            </w:r>
            <w:proofErr w:type="spellEnd"/>
            <w:r w:rsidRPr="009A64A8">
              <w:rPr>
                <w:b/>
                <w:sz w:val="18"/>
                <w:szCs w:val="18"/>
              </w:rPr>
              <w:t xml:space="preserve"> </w:t>
            </w:r>
            <w:proofErr w:type="spellStart"/>
            <w:r w:rsidRPr="00785294">
              <w:rPr>
                <w:b/>
                <w:sz w:val="18"/>
                <w:szCs w:val="18"/>
              </w:rPr>
              <w:t>thorough</w:t>
            </w:r>
            <w:proofErr w:type="spellEnd"/>
            <w:r>
              <w:rPr>
                <w:b/>
                <w:sz w:val="18"/>
                <w:szCs w:val="18"/>
                <w:lang w:val="en-US"/>
              </w:rPr>
              <w:t>ness</w:t>
            </w:r>
            <w:r w:rsidRPr="009A64A8">
              <w:rPr>
                <w:b/>
                <w:sz w:val="18"/>
                <w:szCs w:val="18"/>
              </w:rPr>
              <w:t xml:space="preserve"> </w:t>
            </w:r>
            <w:proofErr w:type="spellStart"/>
            <w:r w:rsidRPr="009A64A8">
              <w:rPr>
                <w:b/>
                <w:sz w:val="18"/>
                <w:szCs w:val="18"/>
              </w:rPr>
              <w:t>of</w:t>
            </w:r>
            <w:proofErr w:type="spellEnd"/>
            <w:r w:rsidRPr="009A64A8">
              <w:rPr>
                <w:b/>
                <w:sz w:val="18"/>
                <w:szCs w:val="18"/>
              </w:rPr>
              <w:t xml:space="preserve"> </w:t>
            </w:r>
            <w:proofErr w:type="spellStart"/>
            <w:r w:rsidRPr="009A64A8">
              <w:rPr>
                <w:b/>
                <w:sz w:val="18"/>
                <w:szCs w:val="18"/>
              </w:rPr>
              <w:t>the</w:t>
            </w:r>
            <w:proofErr w:type="spellEnd"/>
            <w:r w:rsidRPr="009A64A8">
              <w:rPr>
                <w:b/>
                <w:sz w:val="18"/>
                <w:szCs w:val="18"/>
              </w:rPr>
              <w:t xml:space="preserve"> </w:t>
            </w:r>
            <w:r>
              <w:rPr>
                <w:b/>
                <w:sz w:val="18"/>
                <w:szCs w:val="18"/>
                <w:lang w:val="en-US"/>
              </w:rPr>
              <w:t>response</w:t>
            </w:r>
            <w:r w:rsidRPr="009A64A8">
              <w:rPr>
                <w:b/>
                <w:sz w:val="18"/>
                <w:szCs w:val="18"/>
              </w:rPr>
              <w:t>.</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23167F" w14:textId="77777777" w:rsidR="007754C5" w:rsidRDefault="007754C5" w:rsidP="003816B7">
            <w:pPr>
              <w:widowControl w:val="0"/>
              <w:tabs>
                <w:tab w:val="left" w:pos="1499"/>
                <w:tab w:val="left" w:pos="2102"/>
              </w:tabs>
              <w:rPr>
                <w:sz w:val="18"/>
                <w:szCs w:val="18"/>
                <w:lang w:val="kk-KZ"/>
              </w:rPr>
            </w:pPr>
            <w:r w:rsidRPr="005B589C">
              <w:rPr>
                <w:rFonts w:eastAsia="MGCEF+ArialMT"/>
                <w:color w:val="000000"/>
                <w:spacing w:val="1"/>
                <w:sz w:val="18"/>
                <w:szCs w:val="18"/>
                <w:lang w:val="en-US"/>
              </w:rPr>
              <w:t>The grade “</w:t>
            </w:r>
            <w:r w:rsidRPr="00830F2F">
              <w:rPr>
                <w:rFonts w:eastAsia="MGCEF+ArialMT"/>
                <w:b/>
                <w:bCs/>
                <w:color w:val="000000"/>
                <w:spacing w:val="1"/>
                <w:sz w:val="18"/>
                <w:szCs w:val="18"/>
                <w:lang w:val="en-US"/>
              </w:rPr>
              <w:t>Excellent</w:t>
            </w:r>
            <w:r w:rsidRPr="005B589C">
              <w:rPr>
                <w:rFonts w:eastAsia="MGCEF+ArialMT"/>
                <w:color w:val="000000"/>
                <w:spacing w:val="1"/>
                <w:sz w:val="18"/>
                <w:szCs w:val="18"/>
                <w:lang w:val="en-US"/>
              </w:rPr>
              <w:t xml:space="preserve">” is awarded for </w:t>
            </w:r>
            <w:r>
              <w:rPr>
                <w:rFonts w:eastAsia="MGCEF+ArialMT"/>
                <w:color w:val="000000"/>
                <w:spacing w:val="1"/>
                <w:sz w:val="18"/>
                <w:szCs w:val="18"/>
                <w:lang w:val="en-US"/>
              </w:rPr>
              <w:t>a</w:t>
            </w:r>
            <w:r w:rsidRPr="005B589C">
              <w:rPr>
                <w:rFonts w:eastAsia="MGCEF+ArialMT"/>
                <w:color w:val="000000"/>
                <w:spacing w:val="1"/>
                <w:sz w:val="18"/>
                <w:szCs w:val="18"/>
                <w:lang w:val="en-US"/>
              </w:rPr>
              <w:t xml:space="preserve"> response that provides a comprehensive treatment of the question, includes detailed and </w:t>
            </w:r>
            <w:r>
              <w:rPr>
                <w:rFonts w:eastAsia="MGCEF+ArialMT"/>
                <w:color w:val="000000"/>
                <w:spacing w:val="1"/>
                <w:sz w:val="18"/>
                <w:szCs w:val="18"/>
                <w:lang w:val="en-US"/>
              </w:rPr>
              <w:t>developed</w:t>
            </w:r>
            <w:r w:rsidRPr="005B589C">
              <w:rPr>
                <w:rFonts w:eastAsia="MGCEF+ArialMT"/>
                <w:color w:val="000000"/>
                <w:spacing w:val="1"/>
                <w:sz w:val="18"/>
                <w:szCs w:val="18"/>
                <w:lang w:val="en-US"/>
              </w:rPr>
              <w:t xml:space="preserve"> justification for each conclusion and assertion, is organized logically and coherently, and is supported by examples drawn from topics covered in practical classes. The response must demonstrate accuracy and thoroughness.</w:t>
            </w:r>
          </w:p>
          <w:p w14:paraId="482304B1" w14:textId="77777777" w:rsidR="007754C5" w:rsidRDefault="007754C5" w:rsidP="003816B7">
            <w:pPr>
              <w:widowControl w:val="0"/>
              <w:tabs>
                <w:tab w:val="left" w:pos="1499"/>
                <w:tab w:val="left" w:pos="2102"/>
              </w:tabs>
              <w:rPr>
                <w:sz w:val="18"/>
                <w:szCs w:val="18"/>
                <w:lang w:val="kk-KZ"/>
              </w:rPr>
            </w:pPr>
          </w:p>
          <w:p w14:paraId="0277CC20" w14:textId="77777777" w:rsidR="007754C5" w:rsidRDefault="007754C5" w:rsidP="003816B7">
            <w:pPr>
              <w:widowControl w:val="0"/>
              <w:tabs>
                <w:tab w:val="left" w:pos="1499"/>
                <w:tab w:val="left" w:pos="2102"/>
              </w:tabs>
              <w:rPr>
                <w:sz w:val="18"/>
                <w:szCs w:val="18"/>
                <w:lang w:val="kk-KZ"/>
              </w:rPr>
            </w:pPr>
          </w:p>
          <w:p w14:paraId="48DEA896" w14:textId="77777777" w:rsidR="007754C5" w:rsidRDefault="007754C5" w:rsidP="003816B7">
            <w:pPr>
              <w:widowControl w:val="0"/>
              <w:tabs>
                <w:tab w:val="left" w:pos="1499"/>
                <w:tab w:val="left" w:pos="2102"/>
              </w:tabs>
              <w:rPr>
                <w:sz w:val="18"/>
                <w:szCs w:val="18"/>
                <w:lang w:val="kk-KZ"/>
              </w:rPr>
            </w:pPr>
          </w:p>
          <w:p w14:paraId="20F66ED8" w14:textId="77777777" w:rsidR="007754C5" w:rsidRDefault="007754C5" w:rsidP="003816B7">
            <w:pPr>
              <w:widowControl w:val="0"/>
              <w:tabs>
                <w:tab w:val="left" w:pos="1499"/>
                <w:tab w:val="left" w:pos="2102"/>
              </w:tabs>
              <w:rPr>
                <w:sz w:val="18"/>
                <w:szCs w:val="18"/>
                <w:lang w:val="kk-KZ"/>
              </w:rPr>
            </w:pPr>
          </w:p>
          <w:p w14:paraId="2907119D" w14:textId="77777777" w:rsidR="007754C5" w:rsidRDefault="007754C5" w:rsidP="003816B7">
            <w:pPr>
              <w:widowControl w:val="0"/>
              <w:tabs>
                <w:tab w:val="left" w:pos="1499"/>
                <w:tab w:val="left" w:pos="2102"/>
              </w:tabs>
              <w:rPr>
                <w:sz w:val="18"/>
                <w:szCs w:val="18"/>
                <w:lang w:val="kk-KZ"/>
              </w:rPr>
            </w:pPr>
          </w:p>
          <w:p w14:paraId="0F3B6FE8" w14:textId="77777777" w:rsidR="007754C5" w:rsidRDefault="007754C5" w:rsidP="003816B7">
            <w:pPr>
              <w:widowControl w:val="0"/>
              <w:tabs>
                <w:tab w:val="left" w:pos="1499"/>
                <w:tab w:val="left" w:pos="2102"/>
              </w:tabs>
              <w:rPr>
                <w:sz w:val="18"/>
                <w:szCs w:val="18"/>
                <w:lang w:val="kk-KZ"/>
              </w:rPr>
            </w:pPr>
          </w:p>
          <w:p w14:paraId="7640CFC6" w14:textId="77777777" w:rsidR="007754C5" w:rsidRDefault="007754C5" w:rsidP="003816B7">
            <w:pPr>
              <w:widowControl w:val="0"/>
              <w:tabs>
                <w:tab w:val="left" w:pos="1499"/>
                <w:tab w:val="left" w:pos="2102"/>
              </w:tabs>
              <w:rPr>
                <w:sz w:val="18"/>
                <w:szCs w:val="18"/>
                <w:lang w:val="kk-KZ"/>
              </w:rPr>
            </w:pPr>
          </w:p>
          <w:p w14:paraId="2F6FDD7C" w14:textId="77777777" w:rsidR="007754C5" w:rsidRDefault="007754C5" w:rsidP="003816B7">
            <w:pPr>
              <w:widowControl w:val="0"/>
              <w:tabs>
                <w:tab w:val="left" w:pos="1499"/>
                <w:tab w:val="left" w:pos="2102"/>
              </w:tabs>
              <w:rPr>
                <w:sz w:val="18"/>
                <w:szCs w:val="18"/>
                <w:lang w:val="kk-KZ"/>
              </w:rPr>
            </w:pPr>
          </w:p>
          <w:p w14:paraId="7190AFF1" w14:textId="77777777" w:rsidR="007754C5" w:rsidRDefault="007754C5" w:rsidP="003816B7">
            <w:pPr>
              <w:widowControl w:val="0"/>
              <w:tabs>
                <w:tab w:val="left" w:pos="1499"/>
                <w:tab w:val="left" w:pos="2102"/>
              </w:tabs>
              <w:rPr>
                <w:sz w:val="18"/>
                <w:szCs w:val="18"/>
                <w:lang w:val="kk-KZ"/>
              </w:rPr>
            </w:pPr>
          </w:p>
          <w:p w14:paraId="56BA9ED8" w14:textId="77777777" w:rsidR="007754C5" w:rsidRDefault="007754C5" w:rsidP="003816B7">
            <w:pPr>
              <w:widowControl w:val="0"/>
              <w:tabs>
                <w:tab w:val="left" w:pos="1499"/>
                <w:tab w:val="left" w:pos="2102"/>
              </w:tabs>
              <w:rPr>
                <w:sz w:val="18"/>
                <w:szCs w:val="18"/>
                <w:lang w:val="kk-KZ"/>
              </w:rPr>
            </w:pPr>
          </w:p>
          <w:p w14:paraId="506CACB1" w14:textId="77777777" w:rsidR="007754C5" w:rsidRDefault="007754C5" w:rsidP="003816B7">
            <w:pPr>
              <w:widowControl w:val="0"/>
              <w:tabs>
                <w:tab w:val="left" w:pos="1499"/>
                <w:tab w:val="left" w:pos="2102"/>
              </w:tabs>
              <w:rPr>
                <w:sz w:val="18"/>
                <w:szCs w:val="18"/>
                <w:lang w:val="kk-KZ"/>
              </w:rPr>
            </w:pPr>
          </w:p>
          <w:p w14:paraId="7429F58A" w14:textId="77777777" w:rsidR="007754C5" w:rsidRDefault="007754C5" w:rsidP="003816B7">
            <w:pPr>
              <w:widowControl w:val="0"/>
              <w:tabs>
                <w:tab w:val="left" w:pos="1499"/>
                <w:tab w:val="left" w:pos="2102"/>
              </w:tabs>
              <w:rPr>
                <w:sz w:val="18"/>
                <w:szCs w:val="18"/>
                <w:lang w:val="kk-KZ"/>
              </w:rPr>
            </w:pPr>
          </w:p>
          <w:p w14:paraId="08BD96EA" w14:textId="77777777" w:rsidR="007754C5" w:rsidRPr="001D36E5" w:rsidRDefault="007754C5" w:rsidP="003816B7">
            <w:pPr>
              <w:widowControl w:val="0"/>
              <w:tabs>
                <w:tab w:val="left" w:pos="1499"/>
                <w:tab w:val="left" w:pos="2102"/>
              </w:tabs>
              <w:rPr>
                <w:color w:val="000000"/>
                <w:sz w:val="18"/>
                <w:szCs w:val="18"/>
                <w:lang w:val="kk-KZ"/>
              </w:rPr>
            </w:pPr>
          </w:p>
        </w:tc>
        <w:tc>
          <w:tcPr>
            <w:tcW w:w="2410" w:type="dxa"/>
            <w:tcBorders>
              <w:top w:val="single" w:sz="4" w:space="0" w:color="000000"/>
              <w:left w:val="single" w:sz="4" w:space="0" w:color="auto"/>
              <w:bottom w:val="single" w:sz="3" w:space="0" w:color="000000"/>
              <w:right w:val="single" w:sz="3" w:space="0" w:color="000000"/>
            </w:tcBorders>
            <w:tcMar>
              <w:top w:w="0" w:type="dxa"/>
              <w:left w:w="0" w:type="dxa"/>
              <w:bottom w:w="0" w:type="dxa"/>
              <w:right w:w="0" w:type="dxa"/>
            </w:tcMar>
          </w:tcPr>
          <w:p w14:paraId="6C533226" w14:textId="77777777" w:rsidR="007754C5" w:rsidRPr="00830F2F" w:rsidRDefault="007754C5" w:rsidP="003816B7">
            <w:pPr>
              <w:widowControl w:val="0"/>
              <w:tabs>
                <w:tab w:val="left" w:pos="1392"/>
                <w:tab w:val="left" w:pos="2229"/>
              </w:tabs>
              <w:rPr>
                <w:color w:val="000000"/>
                <w:sz w:val="18"/>
                <w:szCs w:val="18"/>
                <w:lang w:val="en-US"/>
              </w:rPr>
            </w:pPr>
            <w:r w:rsidRPr="00830F2F">
              <w:rPr>
                <w:rFonts w:eastAsia="MGCEF+ArialMT"/>
                <w:color w:val="000000"/>
                <w:spacing w:val="1"/>
                <w:sz w:val="18"/>
                <w:szCs w:val="18"/>
                <w:lang w:val="en-US"/>
              </w:rPr>
              <w:t>The grade “</w:t>
            </w:r>
            <w:r w:rsidRPr="00830F2F">
              <w:rPr>
                <w:rFonts w:eastAsia="MGCEF+ArialMT"/>
                <w:b/>
                <w:bCs/>
                <w:color w:val="000000"/>
                <w:spacing w:val="1"/>
                <w:sz w:val="18"/>
                <w:szCs w:val="18"/>
                <w:lang w:val="en-US"/>
              </w:rPr>
              <w:t>Good</w:t>
            </w:r>
            <w:r w:rsidRPr="00830F2F">
              <w:rPr>
                <w:rFonts w:eastAsia="MGCEF+ArialMT"/>
                <w:color w:val="000000"/>
                <w:spacing w:val="1"/>
                <w:sz w:val="18"/>
                <w:szCs w:val="18"/>
                <w:lang w:val="en-US"/>
              </w:rPr>
              <w:t>” is awarded for a response that provides a complete but not comprehensive treatment of the question, offers only a brief justification of the main points, and may show minor lapses in logic or coherence. Minor stylistic errors and occasional inaccurate use of terminology are permissible in oral responses.</w:t>
            </w:r>
          </w:p>
        </w:tc>
        <w:tc>
          <w:tcPr>
            <w:tcW w:w="2551" w:type="dxa"/>
            <w:tcBorders>
              <w:top w:val="single" w:sz="4" w:space="0" w:color="000000"/>
              <w:left w:val="single" w:sz="3" w:space="0" w:color="000000"/>
              <w:bottom w:val="single" w:sz="3" w:space="0" w:color="000000"/>
              <w:right w:val="single" w:sz="4" w:space="0" w:color="000000"/>
            </w:tcBorders>
            <w:tcMar>
              <w:top w:w="0" w:type="dxa"/>
              <w:left w:w="0" w:type="dxa"/>
              <w:bottom w:w="0" w:type="dxa"/>
              <w:right w:w="0" w:type="dxa"/>
            </w:tcMar>
          </w:tcPr>
          <w:p w14:paraId="4EB7BCE9" w14:textId="77777777" w:rsidR="007754C5" w:rsidRPr="00AA5113" w:rsidRDefault="007754C5" w:rsidP="003816B7">
            <w:pPr>
              <w:rPr>
                <w:sz w:val="18"/>
                <w:szCs w:val="18"/>
                <w:lang w:val="en-US"/>
              </w:rPr>
            </w:pPr>
            <w:r w:rsidRPr="00AA5113">
              <w:rPr>
                <w:rFonts w:eastAsia="MGCEF+ArialMT"/>
                <w:color w:val="000000"/>
                <w:spacing w:val="1"/>
                <w:sz w:val="18"/>
                <w:szCs w:val="18"/>
                <w:lang w:val="en-US"/>
              </w:rPr>
              <w:t>The grade “</w:t>
            </w:r>
            <w:r w:rsidRPr="002171F3">
              <w:rPr>
                <w:rFonts w:eastAsia="MGCEF+ArialMT"/>
                <w:b/>
                <w:bCs/>
                <w:color w:val="000000"/>
                <w:spacing w:val="1"/>
                <w:sz w:val="18"/>
                <w:szCs w:val="18"/>
                <w:lang w:val="en-US"/>
              </w:rPr>
              <w:t>Satisfactory</w:t>
            </w:r>
            <w:r w:rsidRPr="00AA5113">
              <w:rPr>
                <w:rFonts w:eastAsia="MGCEF+ArialMT"/>
                <w:color w:val="000000"/>
                <w:spacing w:val="1"/>
                <w:sz w:val="18"/>
                <w:szCs w:val="18"/>
                <w:lang w:val="en-US"/>
              </w:rPr>
              <w:t>” is awarded for a response that provides an incomplete treatment of the question, offers only a superficial justification of the main points, shows structural imbalances and inconsistencies in logic or sequence of ideas, and is not supported by examples drawn from topics covered in practical classes.</w:t>
            </w:r>
          </w:p>
        </w:tc>
        <w:tc>
          <w:tcPr>
            <w:tcW w:w="2126" w:type="dxa"/>
            <w:vMerge/>
            <w:tcBorders>
              <w:left w:val="single" w:sz="4" w:space="0" w:color="000000"/>
              <w:bottom w:val="single" w:sz="3" w:space="0" w:color="000000"/>
              <w:right w:val="single" w:sz="4" w:space="0" w:color="000000"/>
            </w:tcBorders>
            <w:tcMar>
              <w:top w:w="0" w:type="dxa"/>
              <w:left w:w="0" w:type="dxa"/>
              <w:bottom w:w="0" w:type="dxa"/>
              <w:right w:w="0" w:type="dxa"/>
            </w:tcMar>
          </w:tcPr>
          <w:p w14:paraId="79D72011" w14:textId="77777777" w:rsidR="007754C5" w:rsidRPr="00AA5113" w:rsidRDefault="007754C5" w:rsidP="003816B7">
            <w:pPr>
              <w:ind w:firstLine="708"/>
              <w:rPr>
                <w:sz w:val="18"/>
                <w:szCs w:val="18"/>
                <w:lang w:val="en-US"/>
              </w:rPr>
            </w:pPr>
          </w:p>
        </w:tc>
        <w:tc>
          <w:tcPr>
            <w:tcW w:w="1985" w:type="dxa"/>
            <w:tcBorders>
              <w:top w:val="single" w:sz="4" w:space="0" w:color="000000"/>
              <w:left w:val="single" w:sz="4" w:space="0" w:color="000000"/>
              <w:bottom w:val="single" w:sz="3" w:space="0" w:color="000000"/>
              <w:right w:val="single" w:sz="3" w:space="0" w:color="000000"/>
            </w:tcBorders>
            <w:tcMar>
              <w:top w:w="0" w:type="dxa"/>
              <w:left w:w="0" w:type="dxa"/>
              <w:bottom w:w="0" w:type="dxa"/>
              <w:right w:w="0" w:type="dxa"/>
            </w:tcMar>
          </w:tcPr>
          <w:p w14:paraId="4CF61BD2" w14:textId="77777777" w:rsidR="007754C5" w:rsidRPr="006678F1" w:rsidRDefault="007754C5" w:rsidP="003816B7">
            <w:pPr>
              <w:widowControl w:val="0"/>
              <w:tabs>
                <w:tab w:val="left" w:pos="892"/>
                <w:tab w:val="left" w:pos="2265"/>
              </w:tabs>
              <w:rPr>
                <w:color w:val="000000"/>
                <w:sz w:val="18"/>
                <w:szCs w:val="18"/>
                <w:lang w:val="en-US"/>
              </w:rPr>
            </w:pPr>
            <w:r w:rsidRPr="006678F1">
              <w:rPr>
                <w:rFonts w:eastAsia="MGCEF+ArialMT"/>
                <w:color w:val="000000"/>
                <w:spacing w:val="-1"/>
                <w:sz w:val="18"/>
                <w:szCs w:val="18"/>
                <w:lang w:val="en-US"/>
              </w:rPr>
              <w:t>Lack of knowledge of key concepts</w:t>
            </w:r>
            <w:r>
              <w:rPr>
                <w:rFonts w:eastAsia="MGCEF+ArialMT"/>
                <w:color w:val="000000"/>
                <w:spacing w:val="-1"/>
                <w:sz w:val="18"/>
                <w:szCs w:val="18"/>
                <w:lang w:val="en-US"/>
              </w:rPr>
              <w:t>,</w:t>
            </w:r>
            <w:r w:rsidRPr="006678F1">
              <w:rPr>
                <w:rFonts w:eastAsia="MGCEF+ArialMT"/>
                <w:color w:val="000000"/>
                <w:spacing w:val="-1"/>
                <w:sz w:val="18"/>
                <w:szCs w:val="18"/>
                <w:lang w:val="en-US"/>
              </w:rPr>
              <w:t xml:space="preserve"> theories</w:t>
            </w:r>
            <w:r>
              <w:rPr>
                <w:rFonts w:eastAsia="MGCEF+ArialMT"/>
                <w:color w:val="000000"/>
                <w:spacing w:val="-1"/>
                <w:sz w:val="18"/>
                <w:szCs w:val="18"/>
                <w:lang w:val="en-US"/>
              </w:rPr>
              <w:t>, etc.</w:t>
            </w:r>
            <w:r w:rsidRPr="006678F1">
              <w:rPr>
                <w:rFonts w:eastAsia="MGCEF+ArialMT"/>
                <w:color w:val="000000"/>
                <w:spacing w:val="-1"/>
                <w:sz w:val="18"/>
                <w:szCs w:val="18"/>
                <w:lang w:val="en-US"/>
              </w:rPr>
              <w:t>; violation of examination rules.</w:t>
            </w:r>
          </w:p>
        </w:tc>
      </w:tr>
      <w:tr w:rsidR="007754C5" w:rsidRPr="001D36E5" w14:paraId="5E33D165" w14:textId="77777777" w:rsidTr="003816B7">
        <w:trPr>
          <w:cantSplit/>
          <w:trHeight w:hRule="exact" w:val="267"/>
        </w:trPr>
        <w:tc>
          <w:tcPr>
            <w:tcW w:w="1276" w:type="dxa"/>
            <w:gridSpan w:val="2"/>
            <w:tcBorders>
              <w:top w:val="single" w:sz="3" w:space="0" w:color="000000"/>
              <w:left w:val="single" w:sz="3" w:space="0" w:color="000000"/>
              <w:right w:val="single" w:sz="3" w:space="0" w:color="000000"/>
            </w:tcBorders>
            <w:shd w:val="clear" w:color="auto" w:fill="D9E2F3"/>
          </w:tcPr>
          <w:p w14:paraId="507C57F0" w14:textId="77777777" w:rsidR="007754C5" w:rsidRPr="00EB5ECD" w:rsidRDefault="007754C5" w:rsidP="003816B7">
            <w:pPr>
              <w:widowControl w:val="0"/>
              <w:spacing w:before="10"/>
              <w:ind w:left="103" w:right="-20"/>
              <w:rPr>
                <w:rFonts w:eastAsia="QOVFH+ArialMT"/>
                <w:b/>
                <w:bCs/>
                <w:color w:val="000000"/>
                <w:sz w:val="18"/>
                <w:szCs w:val="18"/>
                <w:lang w:val="en-US"/>
              </w:rPr>
            </w:pPr>
            <w:bookmarkStart w:id="0" w:name="_page_59_0"/>
          </w:p>
        </w:tc>
        <w:tc>
          <w:tcPr>
            <w:tcW w:w="1985"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D467877" w14:textId="77777777" w:rsidR="007754C5" w:rsidRPr="00EB5ECD" w:rsidRDefault="007754C5" w:rsidP="003816B7">
            <w:pPr>
              <w:widowControl w:val="0"/>
              <w:spacing w:before="10"/>
              <w:ind w:left="103" w:right="-20"/>
              <w:rPr>
                <w:rFonts w:eastAsia="QOVFH+ArialMT"/>
                <w:b/>
                <w:bCs/>
                <w:color w:val="000000"/>
                <w:sz w:val="18"/>
                <w:szCs w:val="18"/>
                <w:lang w:val="en-US"/>
              </w:rPr>
            </w:pPr>
          </w:p>
          <w:p w14:paraId="238844C0"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r w:rsidRPr="005F2E48">
              <w:rPr>
                <w:rFonts w:eastAsia="QOVFH+ArialMT"/>
                <w:b/>
                <w:bCs/>
                <w:color w:val="000000"/>
                <w:sz w:val="18"/>
                <w:szCs w:val="18"/>
              </w:rPr>
              <w:t xml:space="preserve">Assessment </w:t>
            </w:r>
            <w:proofErr w:type="spellStart"/>
            <w:r w:rsidRPr="005F2E48">
              <w:rPr>
                <w:rFonts w:eastAsia="QOVFH+ArialMT"/>
                <w:b/>
                <w:bCs/>
                <w:color w:val="000000"/>
                <w:sz w:val="18"/>
                <w:szCs w:val="18"/>
              </w:rPr>
              <w:t>Criteria</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and</w:t>
            </w:r>
            <w:proofErr w:type="spellEnd"/>
            <w:r w:rsidRPr="005F2E48">
              <w:rPr>
                <w:rFonts w:eastAsia="QOVFH+ArialMT"/>
                <w:b/>
                <w:bCs/>
                <w:color w:val="000000"/>
                <w:sz w:val="18"/>
                <w:szCs w:val="18"/>
              </w:rPr>
              <w:t xml:space="preserve"> </w:t>
            </w:r>
            <w:proofErr w:type="spellStart"/>
            <w:r w:rsidRPr="005F2E48">
              <w:rPr>
                <w:rFonts w:eastAsia="QOVFH+ArialMT"/>
                <w:b/>
                <w:bCs/>
                <w:color w:val="000000"/>
                <w:sz w:val="18"/>
                <w:szCs w:val="18"/>
              </w:rPr>
              <w:t>Points</w:t>
            </w:r>
            <w:proofErr w:type="spellEnd"/>
          </w:p>
        </w:tc>
        <w:tc>
          <w:tcPr>
            <w:tcW w:w="12332"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DC23338" w14:textId="77777777" w:rsidR="007754C5" w:rsidRPr="00943F97" w:rsidRDefault="007754C5" w:rsidP="003816B7">
            <w:pPr>
              <w:widowControl w:val="0"/>
              <w:spacing w:before="9" w:line="239" w:lineRule="auto"/>
              <w:ind w:left="110" w:right="67"/>
              <w:jc w:val="center"/>
              <w:rPr>
                <w:rFonts w:eastAsia="MGCEF+ArialMT"/>
                <w:color w:val="000000"/>
                <w:sz w:val="18"/>
                <w:szCs w:val="18"/>
              </w:rPr>
            </w:pPr>
            <w:r w:rsidRPr="00943F97">
              <w:rPr>
                <w:rFonts w:eastAsia="QOVFH+ArialMT"/>
                <w:b/>
                <w:bCs/>
                <w:color w:val="000000"/>
                <w:spacing w:val="2"/>
                <w:sz w:val="18"/>
                <w:szCs w:val="18"/>
                <w:lang w:val="en-US"/>
              </w:rPr>
              <w:t>Descriptors</w:t>
            </w:r>
          </w:p>
        </w:tc>
      </w:tr>
      <w:tr w:rsidR="007754C5" w:rsidRPr="001D36E5" w14:paraId="230F6070" w14:textId="77777777" w:rsidTr="003816B7">
        <w:trPr>
          <w:cantSplit/>
          <w:trHeight w:hRule="exact" w:val="273"/>
        </w:trPr>
        <w:tc>
          <w:tcPr>
            <w:tcW w:w="1276" w:type="dxa"/>
            <w:gridSpan w:val="2"/>
            <w:tcBorders>
              <w:left w:val="single" w:sz="3" w:space="0" w:color="000000"/>
              <w:right w:val="single" w:sz="3" w:space="0" w:color="000000"/>
            </w:tcBorders>
            <w:shd w:val="clear" w:color="auto" w:fill="D9E2F3"/>
          </w:tcPr>
          <w:p w14:paraId="04F4F8AB"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1985" w:type="dxa"/>
            <w:vMerge/>
            <w:tcBorders>
              <w:left w:val="single" w:sz="3" w:space="0" w:color="000000"/>
              <w:right w:val="single" w:sz="3" w:space="0" w:color="000000"/>
            </w:tcBorders>
            <w:shd w:val="clear" w:color="auto" w:fill="D9E2F3"/>
            <w:tcMar>
              <w:top w:w="0" w:type="dxa"/>
              <w:left w:w="0" w:type="dxa"/>
              <w:bottom w:w="0" w:type="dxa"/>
              <w:right w:w="0" w:type="dxa"/>
            </w:tcMar>
          </w:tcPr>
          <w:p w14:paraId="44F47DF4"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290DE91" w14:textId="77777777" w:rsidR="007754C5" w:rsidRPr="001D36E5" w:rsidRDefault="007754C5" w:rsidP="003816B7">
            <w:pPr>
              <w:widowControl w:val="0"/>
              <w:tabs>
                <w:tab w:val="left" w:pos="2349"/>
              </w:tabs>
              <w:spacing w:before="9" w:line="239" w:lineRule="auto"/>
              <w:ind w:left="110" w:right="41"/>
              <w:jc w:val="center"/>
              <w:rPr>
                <w:rFonts w:eastAsia="MGCEF+ArialMT"/>
                <w:color w:val="000000"/>
                <w:sz w:val="18"/>
                <w:szCs w:val="18"/>
              </w:rPr>
            </w:pPr>
            <w:r>
              <w:rPr>
                <w:rFonts w:eastAsia="QOVFH+ArialMT"/>
                <w:b/>
                <w:bCs/>
                <w:color w:val="000000"/>
                <w:sz w:val="18"/>
                <w:szCs w:val="18"/>
                <w:lang w:val="en-US"/>
              </w:rPr>
              <w:t>Excellent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AB75437" w14:textId="77777777" w:rsidR="007754C5" w:rsidRPr="001D36E5" w:rsidRDefault="007754C5" w:rsidP="003816B7">
            <w:pPr>
              <w:widowControl w:val="0"/>
              <w:tabs>
                <w:tab w:val="left" w:pos="2152"/>
              </w:tabs>
              <w:spacing w:before="9" w:line="239" w:lineRule="auto"/>
              <w:ind w:left="110" w:right="41"/>
              <w:jc w:val="center"/>
              <w:rPr>
                <w:rFonts w:eastAsia="MGCEF+ArialMT"/>
                <w:color w:val="000000"/>
                <w:spacing w:val="1"/>
                <w:sz w:val="18"/>
                <w:szCs w:val="18"/>
              </w:rPr>
            </w:pPr>
            <w:r>
              <w:rPr>
                <w:rFonts w:eastAsia="QOVFH+ArialMT"/>
                <w:b/>
                <w:bCs/>
                <w:color w:val="000000"/>
                <w:spacing w:val="-3"/>
                <w:sz w:val="18"/>
                <w:szCs w:val="18"/>
                <w:lang w:val="en-US"/>
              </w:rPr>
              <w:t>Good</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6269F6B" w14:textId="77777777" w:rsidR="007754C5" w:rsidRPr="001D36E5" w:rsidRDefault="007754C5" w:rsidP="003816B7">
            <w:pPr>
              <w:widowControl w:val="0"/>
              <w:spacing w:before="9" w:line="239" w:lineRule="auto"/>
              <w:ind w:left="110" w:right="58"/>
              <w:rPr>
                <w:rFonts w:eastAsia="MGCEF+ArialMT"/>
                <w:color w:val="000000"/>
                <w:sz w:val="18"/>
                <w:szCs w:val="18"/>
              </w:rPr>
            </w:pPr>
            <w:r>
              <w:rPr>
                <w:rFonts w:eastAsia="QOVFH+ArialMT"/>
                <w:b/>
                <w:bCs/>
                <w:color w:val="000000"/>
                <w:spacing w:val="-14"/>
                <w:sz w:val="18"/>
                <w:szCs w:val="18"/>
                <w:lang w:val="en-US"/>
              </w:rPr>
              <w:t>Satisfactory</w:t>
            </w:r>
          </w:p>
        </w:tc>
        <w:tc>
          <w:tcPr>
            <w:tcW w:w="411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2BE92C1" w14:textId="77777777" w:rsidR="007754C5" w:rsidRPr="00BD64A4" w:rsidRDefault="007754C5" w:rsidP="003816B7">
            <w:pPr>
              <w:widowControl w:val="0"/>
              <w:jc w:val="center"/>
              <w:rPr>
                <w:rFonts w:eastAsia="QOVFH+ArialMT"/>
                <w:b/>
                <w:bCs/>
                <w:color w:val="000000"/>
                <w:sz w:val="18"/>
                <w:szCs w:val="18"/>
                <w:lang w:val="en-US"/>
              </w:rPr>
            </w:pPr>
            <w:r>
              <w:rPr>
                <w:rFonts w:eastAsia="QOVFH+ArialMT"/>
                <w:b/>
                <w:bCs/>
                <w:color w:val="000000"/>
                <w:spacing w:val="-1"/>
                <w:sz w:val="18"/>
                <w:szCs w:val="18"/>
                <w:lang w:val="en-US"/>
              </w:rPr>
              <w:t>Unsatisfactory</w:t>
            </w:r>
          </w:p>
          <w:p w14:paraId="5410C982" w14:textId="77777777" w:rsidR="007754C5" w:rsidRPr="001D36E5" w:rsidRDefault="007754C5" w:rsidP="003816B7">
            <w:pPr>
              <w:widowControl w:val="0"/>
              <w:spacing w:before="9" w:line="239" w:lineRule="auto"/>
              <w:ind w:left="110" w:right="67"/>
              <w:jc w:val="right"/>
              <w:rPr>
                <w:rFonts w:eastAsia="MGCEF+ArialMT"/>
                <w:color w:val="000000"/>
                <w:sz w:val="18"/>
                <w:szCs w:val="18"/>
              </w:rPr>
            </w:pPr>
          </w:p>
        </w:tc>
      </w:tr>
      <w:tr w:rsidR="007754C5" w:rsidRPr="001D36E5" w14:paraId="67E4863A" w14:textId="77777777" w:rsidTr="003816B7">
        <w:trPr>
          <w:cantSplit/>
          <w:trHeight w:hRule="exact" w:val="250"/>
        </w:trPr>
        <w:tc>
          <w:tcPr>
            <w:tcW w:w="1276" w:type="dxa"/>
            <w:gridSpan w:val="2"/>
            <w:tcBorders>
              <w:left w:val="single" w:sz="3" w:space="0" w:color="000000"/>
              <w:bottom w:val="single" w:sz="3" w:space="0" w:color="000000"/>
              <w:right w:val="single" w:sz="3" w:space="0" w:color="000000"/>
            </w:tcBorders>
            <w:shd w:val="clear" w:color="auto" w:fill="D9E2F3"/>
          </w:tcPr>
          <w:p w14:paraId="1FF364DB" w14:textId="77777777" w:rsidR="007754C5" w:rsidRPr="009A1948" w:rsidRDefault="007754C5" w:rsidP="003816B7">
            <w:pPr>
              <w:widowControl w:val="0"/>
              <w:spacing w:before="9" w:line="239" w:lineRule="auto"/>
              <w:ind w:left="108" w:right="50"/>
              <w:rPr>
                <w:rFonts w:eastAsia="QOVFH+ArialMT"/>
                <w:b/>
                <w:bCs/>
                <w:color w:val="000000"/>
                <w:spacing w:val="1"/>
                <w:sz w:val="18"/>
                <w:szCs w:val="18"/>
                <w:lang w:val="en-US"/>
              </w:rPr>
            </w:pPr>
            <w:r>
              <w:rPr>
                <w:rFonts w:eastAsia="QOVFH+ArialMT"/>
                <w:b/>
                <w:bCs/>
                <w:color w:val="000000"/>
                <w:spacing w:val="1"/>
                <w:sz w:val="18"/>
                <w:szCs w:val="18"/>
                <w:lang w:val="en-US"/>
              </w:rPr>
              <w:t>#</w:t>
            </w:r>
          </w:p>
        </w:tc>
        <w:tc>
          <w:tcPr>
            <w:tcW w:w="1985"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770F9ED" w14:textId="77777777" w:rsidR="007754C5" w:rsidRPr="001D36E5" w:rsidRDefault="007754C5" w:rsidP="003816B7">
            <w:pPr>
              <w:widowControl w:val="0"/>
              <w:spacing w:before="9" w:line="239" w:lineRule="auto"/>
              <w:ind w:left="108" w:right="50"/>
              <w:rPr>
                <w:rFonts w:eastAsia="QOVFH+ArialMT"/>
                <w:b/>
                <w:bCs/>
                <w:color w:val="000000"/>
                <w:spacing w:val="1"/>
                <w:sz w:val="18"/>
                <w:szCs w:val="18"/>
              </w:rPr>
            </w:pPr>
          </w:p>
        </w:tc>
        <w:tc>
          <w:tcPr>
            <w:tcW w:w="326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30E72B" w14:textId="77777777" w:rsidR="007754C5" w:rsidRPr="001D36E5" w:rsidRDefault="007754C5" w:rsidP="003816B7">
            <w:pPr>
              <w:widowControl w:val="0"/>
              <w:tabs>
                <w:tab w:val="left" w:pos="2349"/>
              </w:tabs>
              <w:spacing w:before="9" w:line="239" w:lineRule="auto"/>
              <w:ind w:left="110" w:right="41"/>
              <w:jc w:val="center"/>
              <w:rPr>
                <w:rFonts w:eastAsia="MGCEF+ArialMT"/>
                <w:color w:val="000000"/>
                <w:sz w:val="18"/>
                <w:szCs w:val="18"/>
              </w:rPr>
            </w:pPr>
            <w:r w:rsidRPr="001D36E5">
              <w:rPr>
                <w:rFonts w:eastAsia="VWXFY+ArialMT"/>
                <w:b/>
                <w:bCs/>
                <w:color w:val="000000"/>
                <w:sz w:val="18"/>
                <w:szCs w:val="18"/>
              </w:rPr>
              <w:t>90–100% (</w:t>
            </w:r>
            <w:proofErr w:type="gramStart"/>
            <w:r w:rsidRPr="001D36E5">
              <w:rPr>
                <w:rFonts w:eastAsia="VWXFY+ArialMT"/>
                <w:b/>
                <w:bCs/>
                <w:color w:val="000000"/>
                <w:sz w:val="18"/>
                <w:szCs w:val="18"/>
                <w:lang w:val="kk-KZ"/>
              </w:rPr>
              <w:t>29</w:t>
            </w:r>
            <w:r w:rsidRPr="001D36E5">
              <w:rPr>
                <w:rFonts w:eastAsia="VWXFY+ArialMT"/>
                <w:b/>
                <w:bCs/>
                <w:color w:val="000000"/>
                <w:sz w:val="18"/>
                <w:szCs w:val="18"/>
              </w:rPr>
              <w:t>-</w:t>
            </w:r>
            <w:r w:rsidRPr="001D36E5">
              <w:rPr>
                <w:rFonts w:eastAsia="VWXFY+ArialMT"/>
                <w:b/>
                <w:bCs/>
                <w:color w:val="000000"/>
                <w:sz w:val="18"/>
                <w:szCs w:val="18"/>
                <w:lang w:val="kk-KZ"/>
              </w:rPr>
              <w:t>3</w:t>
            </w:r>
            <w:r>
              <w:rPr>
                <w:rFonts w:eastAsia="VWXFY+ArialMT"/>
                <w:b/>
                <w:bCs/>
                <w:color w:val="000000"/>
                <w:sz w:val="18"/>
                <w:szCs w:val="18"/>
                <w:lang w:val="en-US"/>
              </w:rPr>
              <w:t>3</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410"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3212FF2" w14:textId="77777777" w:rsidR="007754C5" w:rsidRPr="001D36E5" w:rsidRDefault="007754C5" w:rsidP="003816B7">
            <w:pPr>
              <w:widowControl w:val="0"/>
              <w:spacing w:before="9" w:line="239" w:lineRule="auto"/>
              <w:ind w:left="110" w:right="41"/>
              <w:jc w:val="center"/>
              <w:rPr>
                <w:rFonts w:eastAsia="MGCEF+ArialMT"/>
                <w:color w:val="000000"/>
                <w:spacing w:val="1"/>
                <w:sz w:val="18"/>
                <w:szCs w:val="18"/>
              </w:rPr>
            </w:pPr>
            <w:r w:rsidRPr="001D36E5">
              <w:rPr>
                <w:rFonts w:eastAsia="VWXFY+ArialMT"/>
                <w:b/>
                <w:bCs/>
                <w:color w:val="000000"/>
                <w:sz w:val="18"/>
                <w:szCs w:val="18"/>
              </w:rPr>
              <w:t>70–89% (</w:t>
            </w:r>
            <w:proofErr w:type="gramStart"/>
            <w:r w:rsidRPr="001D36E5">
              <w:rPr>
                <w:rFonts w:eastAsia="VWXFY+ArialMT"/>
                <w:b/>
                <w:bCs/>
                <w:color w:val="000000"/>
                <w:sz w:val="18"/>
                <w:szCs w:val="18"/>
                <w:lang w:val="kk-KZ"/>
              </w:rPr>
              <w:t>21</w:t>
            </w:r>
            <w:r w:rsidRPr="001D36E5">
              <w:rPr>
                <w:rFonts w:eastAsia="VWXFY+ArialMT"/>
                <w:b/>
                <w:bCs/>
                <w:color w:val="000000"/>
                <w:sz w:val="18"/>
                <w:szCs w:val="18"/>
              </w:rPr>
              <w:t>-28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55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B3909CB" w14:textId="77777777" w:rsidR="007754C5" w:rsidRPr="001D36E5" w:rsidRDefault="007754C5" w:rsidP="003816B7">
            <w:pPr>
              <w:widowControl w:val="0"/>
              <w:spacing w:before="9" w:line="239" w:lineRule="auto"/>
              <w:ind w:left="110" w:right="58"/>
              <w:jc w:val="center"/>
              <w:rPr>
                <w:rFonts w:eastAsia="MGCEF+ArialMT"/>
                <w:color w:val="000000"/>
                <w:sz w:val="18"/>
                <w:szCs w:val="18"/>
              </w:rPr>
            </w:pPr>
            <w:r w:rsidRPr="001D36E5">
              <w:rPr>
                <w:rFonts w:eastAsia="VWXFY+ArialMT"/>
                <w:b/>
                <w:bCs/>
                <w:color w:val="000000"/>
                <w:sz w:val="18"/>
                <w:szCs w:val="18"/>
              </w:rPr>
              <w:t>50–69% (</w:t>
            </w:r>
            <w:proofErr w:type="gramStart"/>
            <w:r w:rsidRPr="001D36E5">
              <w:rPr>
                <w:rFonts w:eastAsia="VWXFY+ArialMT"/>
                <w:b/>
                <w:bCs/>
                <w:color w:val="000000"/>
                <w:sz w:val="18"/>
                <w:szCs w:val="18"/>
                <w:lang w:val="kk-KZ"/>
              </w:rPr>
              <w:t>15</w:t>
            </w:r>
            <w:r w:rsidRPr="001D36E5">
              <w:rPr>
                <w:rFonts w:eastAsia="VWXFY+ArialMT"/>
                <w:b/>
                <w:bCs/>
                <w:color w:val="000000"/>
                <w:sz w:val="18"/>
                <w:szCs w:val="18"/>
              </w:rPr>
              <w:t>-2</w:t>
            </w:r>
            <w:r w:rsidRPr="001D36E5">
              <w:rPr>
                <w:rFonts w:eastAsia="VWXFY+ArialMT"/>
                <w:b/>
                <w:bCs/>
                <w:color w:val="000000"/>
                <w:sz w:val="18"/>
                <w:szCs w:val="18"/>
                <w:lang w:val="kk-KZ"/>
              </w:rPr>
              <w:t>0</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212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6397109" w14:textId="77777777" w:rsidR="007754C5" w:rsidRPr="001D36E5" w:rsidRDefault="007754C5" w:rsidP="003816B7">
            <w:pPr>
              <w:widowControl w:val="0"/>
              <w:spacing w:before="9" w:line="239" w:lineRule="auto"/>
              <w:ind w:right="101"/>
              <w:rPr>
                <w:rFonts w:eastAsia="MGCEF+ArialMT"/>
                <w:color w:val="000000"/>
                <w:sz w:val="18"/>
                <w:szCs w:val="18"/>
              </w:rPr>
            </w:pPr>
            <w:r w:rsidRPr="001D36E5">
              <w:rPr>
                <w:rFonts w:eastAsia="VWXFY+ArialMT"/>
                <w:b/>
                <w:bCs/>
                <w:color w:val="000000"/>
                <w:sz w:val="18"/>
                <w:szCs w:val="18"/>
                <w:lang w:val="kk-KZ"/>
              </w:rPr>
              <w:t xml:space="preserve"> </w:t>
            </w:r>
            <w:r w:rsidRPr="001D36E5">
              <w:rPr>
                <w:rFonts w:eastAsia="VWXFY+ArialMT"/>
                <w:b/>
                <w:bCs/>
                <w:color w:val="000000"/>
                <w:sz w:val="18"/>
                <w:szCs w:val="18"/>
              </w:rPr>
              <w:t>25–49% (</w:t>
            </w:r>
            <w:proofErr w:type="gramStart"/>
            <w:r w:rsidRPr="001D36E5">
              <w:rPr>
                <w:rFonts w:eastAsia="VWXFY+ArialMT"/>
                <w:b/>
                <w:bCs/>
                <w:color w:val="000000"/>
                <w:sz w:val="18"/>
                <w:szCs w:val="18"/>
                <w:lang w:val="kk-KZ"/>
              </w:rPr>
              <w:t>9</w:t>
            </w:r>
            <w:r w:rsidRPr="001D36E5">
              <w:rPr>
                <w:rFonts w:eastAsia="VWXFY+ArialMT"/>
                <w:b/>
                <w:bCs/>
                <w:color w:val="000000"/>
                <w:sz w:val="18"/>
                <w:szCs w:val="18"/>
              </w:rPr>
              <w:t>-1</w:t>
            </w:r>
            <w:r w:rsidRPr="001D36E5">
              <w:rPr>
                <w:rFonts w:eastAsia="VWXFY+ArialMT"/>
                <w:b/>
                <w:bCs/>
                <w:color w:val="000000"/>
                <w:sz w:val="18"/>
                <w:szCs w:val="18"/>
                <w:lang w:val="kk-KZ"/>
              </w:rPr>
              <w:t>4</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c>
          <w:tcPr>
            <w:tcW w:w="198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B25145" w14:textId="77777777" w:rsidR="007754C5" w:rsidRPr="001D36E5" w:rsidRDefault="007754C5" w:rsidP="003816B7">
            <w:pPr>
              <w:widowControl w:val="0"/>
              <w:spacing w:before="9" w:line="239" w:lineRule="auto"/>
              <w:ind w:left="110" w:right="67"/>
              <w:jc w:val="center"/>
              <w:rPr>
                <w:rFonts w:eastAsia="MGCEF+ArialMT"/>
                <w:color w:val="000000"/>
                <w:sz w:val="18"/>
                <w:szCs w:val="18"/>
              </w:rPr>
            </w:pPr>
            <w:r w:rsidRPr="001D36E5">
              <w:rPr>
                <w:rFonts w:eastAsia="VWXFY+ArialMT"/>
                <w:b/>
                <w:bCs/>
                <w:color w:val="000000"/>
                <w:sz w:val="18"/>
                <w:szCs w:val="18"/>
              </w:rPr>
              <w:t>0–24% (</w:t>
            </w:r>
            <w:proofErr w:type="gramStart"/>
            <w:r w:rsidRPr="001D36E5">
              <w:rPr>
                <w:rFonts w:eastAsia="VWXFY+ArialMT"/>
                <w:b/>
                <w:bCs/>
                <w:color w:val="000000"/>
                <w:sz w:val="18"/>
                <w:szCs w:val="18"/>
              </w:rPr>
              <w:t>0-</w:t>
            </w:r>
            <w:r w:rsidRPr="001D36E5">
              <w:rPr>
                <w:rFonts w:eastAsia="VWXFY+ArialMT"/>
                <w:b/>
                <w:bCs/>
                <w:color w:val="000000"/>
                <w:sz w:val="18"/>
                <w:szCs w:val="18"/>
                <w:lang w:val="kk-KZ"/>
              </w:rPr>
              <w:t>8</w:t>
            </w:r>
            <w:proofErr w:type="gramEnd"/>
            <w:r w:rsidRPr="001D36E5">
              <w:rPr>
                <w:rFonts w:eastAsia="VWXFY+ArialMT"/>
                <w:b/>
                <w:bCs/>
                <w:color w:val="000000"/>
                <w:sz w:val="18"/>
                <w:szCs w:val="18"/>
              </w:rPr>
              <w:t xml:space="preserve"> </w:t>
            </w:r>
            <w:r>
              <w:rPr>
                <w:rFonts w:eastAsia="VWXFY+ArialMT"/>
                <w:b/>
                <w:bCs/>
                <w:color w:val="000000"/>
                <w:sz w:val="18"/>
                <w:szCs w:val="18"/>
                <w:lang w:val="en-US"/>
              </w:rPr>
              <w:t>points</w:t>
            </w:r>
            <w:r w:rsidRPr="001D36E5">
              <w:rPr>
                <w:rFonts w:eastAsia="VWXFY+ArialMT"/>
                <w:b/>
                <w:bCs/>
                <w:color w:val="000000"/>
                <w:sz w:val="18"/>
                <w:szCs w:val="18"/>
              </w:rPr>
              <w:t>)</w:t>
            </w:r>
          </w:p>
        </w:tc>
      </w:tr>
      <w:tr w:rsidR="007754C5" w:rsidRPr="00EB5ECD" w14:paraId="7A0FABF5" w14:textId="77777777" w:rsidTr="003816B7">
        <w:trPr>
          <w:cantSplit/>
          <w:trHeight w:hRule="exact" w:val="2620"/>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4FE47D2" w14:textId="77777777" w:rsidR="007754C5" w:rsidRPr="00623133" w:rsidRDefault="007754C5" w:rsidP="003816B7">
            <w:pPr>
              <w:rPr>
                <w:rFonts w:eastAsia="QOVFH+ArialMT"/>
                <w:b/>
                <w:bCs/>
                <w:color w:val="000000"/>
                <w:sz w:val="18"/>
                <w:szCs w:val="18"/>
                <w:lang w:val="en-US"/>
              </w:rPr>
            </w:pPr>
            <w:r w:rsidRPr="001D36E5">
              <w:rPr>
                <w:rFonts w:eastAsia="QOVFH+ArialMT"/>
                <w:b/>
                <w:bCs/>
                <w:color w:val="000000"/>
                <w:sz w:val="18"/>
                <w:szCs w:val="18"/>
              </w:rPr>
              <w:t>2</w:t>
            </w:r>
            <w:proofErr w:type="spellStart"/>
            <w:r w:rsidRPr="00623133">
              <w:rPr>
                <w:rFonts w:eastAsia="QOVFH+ArialMT"/>
                <w:b/>
                <w:bCs/>
                <w:color w:val="000000"/>
                <w:sz w:val="18"/>
                <w:szCs w:val="18"/>
                <w:vertAlign w:val="superscript"/>
                <w:lang w:val="en-US"/>
              </w:rPr>
              <w:t>nd</w:t>
            </w:r>
            <w:proofErr w:type="spellEnd"/>
            <w:r>
              <w:rPr>
                <w:rFonts w:eastAsia="QOVFH+ArialMT"/>
                <w:b/>
                <w:bCs/>
                <w:color w:val="000000"/>
                <w:sz w:val="18"/>
                <w:szCs w:val="18"/>
                <w:lang w:val="en-US"/>
              </w:rPr>
              <w:t xml:space="preserve"> question</w:t>
            </w:r>
          </w:p>
          <w:p w14:paraId="6A161A94" w14:textId="77777777" w:rsidR="007754C5" w:rsidRPr="001D36E5" w:rsidRDefault="007754C5" w:rsidP="003816B7">
            <w:pPr>
              <w:rPr>
                <w:rFonts w:eastAsia="QOVFH+ArialMT"/>
                <w:b/>
                <w:bCs/>
                <w:color w:val="000000"/>
                <w:sz w:val="18"/>
                <w:szCs w:val="18"/>
              </w:rPr>
            </w:pPr>
          </w:p>
          <w:p w14:paraId="6D06910E" w14:textId="77777777" w:rsidR="007754C5" w:rsidRPr="00623133" w:rsidRDefault="007754C5" w:rsidP="003816B7">
            <w:pPr>
              <w:rPr>
                <w:rFonts w:eastAsia="QOVFH+ArialMT"/>
                <w:b/>
                <w:bCs/>
                <w:color w:val="000000"/>
                <w:sz w:val="18"/>
                <w:szCs w:val="18"/>
                <w:lang w:val="en-US"/>
              </w:rPr>
            </w:pPr>
            <w:r w:rsidRPr="001D36E5">
              <w:rPr>
                <w:rFonts w:eastAsia="QOVFH+ArialMT"/>
                <w:b/>
                <w:bCs/>
                <w:color w:val="000000"/>
                <w:sz w:val="18"/>
                <w:szCs w:val="18"/>
              </w:rPr>
              <w:t>3</w:t>
            </w:r>
            <w:r>
              <w:rPr>
                <w:rFonts w:eastAsia="QOVFH+ArialMT"/>
                <w:b/>
                <w:bCs/>
                <w:color w:val="000000"/>
                <w:sz w:val="18"/>
                <w:szCs w:val="18"/>
                <w:lang w:val="en-US"/>
              </w:rPr>
              <w:t>3</w:t>
            </w:r>
            <w:r w:rsidRPr="001D36E5">
              <w:rPr>
                <w:rFonts w:eastAsia="QOVFH+ArialMT"/>
                <w:b/>
                <w:bCs/>
                <w:color w:val="000000"/>
                <w:sz w:val="18"/>
                <w:szCs w:val="18"/>
              </w:rPr>
              <w:t xml:space="preserve"> </w:t>
            </w:r>
            <w:r>
              <w:rPr>
                <w:rFonts w:eastAsia="QOVFH+ArialMT"/>
                <w:b/>
                <w:bCs/>
                <w:color w:val="000000"/>
                <w:sz w:val="18"/>
                <w:szCs w:val="18"/>
                <w:lang w:val="en-US"/>
              </w:rPr>
              <w:t>points</w:t>
            </w:r>
          </w:p>
        </w:tc>
        <w:tc>
          <w:tcPr>
            <w:tcW w:w="2019"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FF7B881" w14:textId="77777777" w:rsidR="007754C5" w:rsidRPr="001D36E5" w:rsidRDefault="007754C5" w:rsidP="003816B7">
            <w:pPr>
              <w:widowControl w:val="0"/>
              <w:spacing w:before="9" w:line="239" w:lineRule="auto"/>
              <w:ind w:left="108" w:right="50"/>
              <w:rPr>
                <w:b/>
                <w:bCs/>
                <w:color w:val="000000"/>
                <w:sz w:val="18"/>
                <w:szCs w:val="18"/>
                <w:lang w:val="kk-KZ"/>
              </w:rPr>
            </w:pPr>
            <w:r w:rsidRPr="004D0F55">
              <w:rPr>
                <w:rFonts w:eastAsia="QOVFH+ArialMT"/>
                <w:b/>
                <w:bCs/>
                <w:color w:val="000000"/>
                <w:spacing w:val="1"/>
                <w:sz w:val="18"/>
                <w:szCs w:val="18"/>
                <w:lang w:val="en-US"/>
              </w:rPr>
              <w:t xml:space="preserve">Evaluation and analysis of the applicability of the selected methodology to the given practical task, justification of the obtained result. </w:t>
            </w:r>
            <w:proofErr w:type="spellStart"/>
            <w:r w:rsidRPr="004D0F55">
              <w:rPr>
                <w:rFonts w:eastAsia="QOVFH+ArialMT"/>
                <w:b/>
                <w:bCs/>
                <w:color w:val="000000"/>
                <w:spacing w:val="1"/>
                <w:sz w:val="18"/>
                <w:szCs w:val="18"/>
              </w:rPr>
              <w:t>Clarity</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and</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organization</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of</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the</w:t>
            </w:r>
            <w:proofErr w:type="spellEnd"/>
            <w:r w:rsidRPr="004D0F55">
              <w:rPr>
                <w:rFonts w:eastAsia="QOVFH+ArialMT"/>
                <w:b/>
                <w:bCs/>
                <w:color w:val="000000"/>
                <w:spacing w:val="1"/>
                <w:sz w:val="18"/>
                <w:szCs w:val="18"/>
              </w:rPr>
              <w:t xml:space="preserve"> </w:t>
            </w:r>
            <w:proofErr w:type="spellStart"/>
            <w:r w:rsidRPr="004D0F55">
              <w:rPr>
                <w:rFonts w:eastAsia="QOVFH+ArialMT"/>
                <w:b/>
                <w:bCs/>
                <w:color w:val="000000"/>
                <w:spacing w:val="1"/>
                <w:sz w:val="18"/>
                <w:szCs w:val="18"/>
              </w:rPr>
              <w:t>response</w:t>
            </w:r>
            <w:proofErr w:type="spellEnd"/>
            <w:r w:rsidRPr="004D0F55">
              <w:rPr>
                <w:rFonts w:eastAsia="QOVFH+ArialMT"/>
                <w:b/>
                <w:bCs/>
                <w:color w:val="000000"/>
                <w:spacing w:val="1"/>
                <w:sz w:val="18"/>
                <w:szCs w:val="18"/>
              </w:rPr>
              <w:t>.</w:t>
            </w:r>
          </w:p>
        </w:tc>
        <w:tc>
          <w:tcPr>
            <w:tcW w:w="326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14:paraId="4D6DEE6D" w14:textId="77777777" w:rsidR="007754C5" w:rsidRPr="001F1F91" w:rsidRDefault="007754C5" w:rsidP="003816B7">
            <w:pPr>
              <w:widowControl w:val="0"/>
              <w:spacing w:before="9" w:line="239" w:lineRule="auto"/>
              <w:ind w:left="110" w:right="41"/>
              <w:rPr>
                <w:color w:val="000000"/>
                <w:sz w:val="18"/>
                <w:szCs w:val="18"/>
                <w:lang w:val="en-US"/>
              </w:rPr>
            </w:pPr>
            <w:r w:rsidRPr="001F1F91">
              <w:rPr>
                <w:rFonts w:eastAsia="MGCEF+ArialMT"/>
                <w:color w:val="000000"/>
                <w:sz w:val="18"/>
                <w:szCs w:val="18"/>
                <w:lang w:val="en-US"/>
              </w:rPr>
              <w:t xml:space="preserve">Coherent, logical, and accurate justification of scientific principles and the applied methodology and techniques; observance of academic language norms. One or two minor inaccuracies in content are permissible, provided they do not affect the overall accuracy of the response. The </w:t>
            </w:r>
            <w:proofErr w:type="gramStart"/>
            <w:r w:rsidRPr="001F1F91">
              <w:rPr>
                <w:rFonts w:eastAsia="MGCEF+ArialMT"/>
                <w:color w:val="000000"/>
                <w:sz w:val="18"/>
                <w:szCs w:val="18"/>
                <w:lang w:val="en-US"/>
              </w:rPr>
              <w:t>student</w:t>
            </w:r>
            <w:proofErr w:type="gramEnd"/>
            <w:r w:rsidRPr="001F1F91">
              <w:rPr>
                <w:rFonts w:eastAsia="MGCEF+ArialMT"/>
                <w:color w:val="000000"/>
                <w:sz w:val="18"/>
                <w:szCs w:val="18"/>
                <w:lang w:val="en-US"/>
              </w:rPr>
              <w:t xml:space="preserve"> should present their oral response clearly and in an organized manner, using clear and logical language.</w:t>
            </w:r>
          </w:p>
        </w:tc>
        <w:tc>
          <w:tcPr>
            <w:tcW w:w="241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D60A2F8" w14:textId="77777777" w:rsidR="007754C5" w:rsidRPr="00667838" w:rsidRDefault="007754C5" w:rsidP="003816B7">
            <w:pPr>
              <w:widowControl w:val="0"/>
              <w:tabs>
                <w:tab w:val="left" w:pos="2152"/>
              </w:tabs>
              <w:spacing w:before="9" w:line="239" w:lineRule="auto"/>
              <w:ind w:left="110" w:right="41"/>
              <w:rPr>
                <w:color w:val="000000"/>
                <w:sz w:val="18"/>
                <w:szCs w:val="18"/>
                <w:lang w:val="en-US"/>
              </w:rPr>
            </w:pPr>
            <w:r w:rsidRPr="00667838">
              <w:rPr>
                <w:rFonts w:eastAsia="MGCEF+ArialMT"/>
                <w:color w:val="000000"/>
                <w:spacing w:val="1"/>
                <w:sz w:val="18"/>
                <w:szCs w:val="18"/>
                <w:lang w:val="en-US"/>
              </w:rPr>
              <w:t>Three or four inaccuracies in the use of conceptual material and minor errors in generalizations or conclusions are permissible, provided they do not affect the overall good quality of the response.</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F58AFA0" w14:textId="77777777" w:rsidR="007754C5" w:rsidRPr="00667838" w:rsidRDefault="007754C5" w:rsidP="003816B7">
            <w:pPr>
              <w:widowControl w:val="0"/>
              <w:spacing w:before="9" w:line="239" w:lineRule="auto"/>
              <w:ind w:left="110" w:right="58"/>
              <w:rPr>
                <w:color w:val="000000"/>
                <w:sz w:val="18"/>
                <w:szCs w:val="18"/>
                <w:lang w:val="en-US"/>
              </w:rPr>
            </w:pPr>
            <w:r w:rsidRPr="00667838">
              <w:rPr>
                <w:rFonts w:eastAsia="MGCEF+ArialMT"/>
                <w:color w:val="000000"/>
                <w:sz w:val="18"/>
                <w:szCs w:val="18"/>
                <w:lang w:val="en-US"/>
              </w:rPr>
              <w:t>The conclusions regarding the applicability of the substantiated scientific principles are vague and unconvincing. The response contains stylistic and grammatical errors, as well as inaccuracies in processing the results of the practical task.</w:t>
            </w:r>
          </w:p>
        </w:tc>
        <w:tc>
          <w:tcPr>
            <w:tcW w:w="212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8567B6C" w14:textId="77777777" w:rsidR="007754C5" w:rsidRPr="00E960CA" w:rsidRDefault="007754C5" w:rsidP="003816B7">
            <w:pPr>
              <w:widowControl w:val="0"/>
              <w:spacing w:before="9" w:line="239" w:lineRule="auto"/>
              <w:ind w:left="110" w:right="101"/>
              <w:rPr>
                <w:color w:val="000000"/>
                <w:sz w:val="18"/>
                <w:szCs w:val="18"/>
                <w:lang w:val="en-US"/>
              </w:rPr>
            </w:pPr>
            <w:r w:rsidRPr="00E960CA">
              <w:rPr>
                <w:rFonts w:eastAsia="MGCEF+ArialMT"/>
                <w:color w:val="000000"/>
                <w:sz w:val="18"/>
                <w:szCs w:val="18"/>
                <w:lang w:val="en-US"/>
              </w:rPr>
              <w:t xml:space="preserve">The task has been completed with major errors; the answers to the questions are incomplete, and the use of conceptual material and reasoning is weak. </w:t>
            </w:r>
            <w:r>
              <w:rPr>
                <w:rFonts w:eastAsia="MGCEF+ArialMT"/>
                <w:color w:val="000000"/>
                <w:sz w:val="18"/>
                <w:szCs w:val="18"/>
                <w:lang w:val="en-US"/>
              </w:rPr>
              <w:t>N</w:t>
            </w:r>
            <w:r w:rsidRPr="00FD2901">
              <w:rPr>
                <w:rFonts w:eastAsia="MGCEF+ArialMT"/>
                <w:color w:val="000000"/>
                <w:sz w:val="18"/>
                <w:szCs w:val="18"/>
                <w:lang w:val="en-US"/>
              </w:rPr>
              <w:t>o answers are provided to the</w:t>
            </w:r>
            <w:r w:rsidRPr="00E960CA">
              <w:rPr>
                <w:rFonts w:eastAsia="MGCEF+ArialMT"/>
                <w:color w:val="000000"/>
                <w:sz w:val="18"/>
                <w:szCs w:val="18"/>
                <w:lang w:val="en-US"/>
              </w:rPr>
              <w:t xml:space="preserve"> additional oral questions.</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8C9A019" w14:textId="77777777" w:rsidR="007754C5" w:rsidRPr="00EB5ECD" w:rsidRDefault="007754C5" w:rsidP="003816B7">
            <w:pPr>
              <w:widowControl w:val="0"/>
              <w:spacing w:before="9" w:line="239" w:lineRule="auto"/>
              <w:ind w:left="110" w:right="67"/>
              <w:rPr>
                <w:color w:val="000000"/>
                <w:sz w:val="18"/>
                <w:szCs w:val="18"/>
                <w:lang w:val="en-US"/>
              </w:rPr>
            </w:pPr>
            <w:r w:rsidRPr="00FD2901">
              <w:rPr>
                <w:rFonts w:eastAsia="MGCEF+ArialMT"/>
                <w:color w:val="000000"/>
                <w:sz w:val="18"/>
                <w:szCs w:val="18"/>
                <w:lang w:val="en-US"/>
              </w:rPr>
              <w:t>The task is not completed; no answers are provided to the assigned questions, and materials or analytical tools are not used.</w:t>
            </w:r>
            <w:r>
              <w:rPr>
                <w:rFonts w:eastAsia="MGCEF+ArialMT"/>
                <w:color w:val="000000"/>
                <w:sz w:val="18"/>
                <w:szCs w:val="18"/>
                <w:lang w:val="en-US"/>
              </w:rPr>
              <w:t xml:space="preserve"> </w:t>
            </w:r>
            <w:proofErr w:type="spellStart"/>
            <w:r w:rsidRPr="004F2107">
              <w:rPr>
                <w:rFonts w:eastAsia="MGCEF+ArialMT"/>
                <w:color w:val="000000"/>
                <w:sz w:val="18"/>
                <w:szCs w:val="18"/>
              </w:rPr>
              <w:t>Violation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of</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examination</w:t>
            </w:r>
            <w:proofErr w:type="spellEnd"/>
            <w:r w:rsidRPr="004F2107">
              <w:rPr>
                <w:rFonts w:eastAsia="MGCEF+ArialMT"/>
                <w:color w:val="000000"/>
                <w:sz w:val="18"/>
                <w:szCs w:val="18"/>
              </w:rPr>
              <w:t xml:space="preserve"> </w:t>
            </w:r>
            <w:proofErr w:type="spellStart"/>
            <w:r w:rsidRPr="004F2107">
              <w:rPr>
                <w:rFonts w:eastAsia="MGCEF+ArialMT"/>
                <w:color w:val="000000"/>
                <w:sz w:val="18"/>
                <w:szCs w:val="18"/>
              </w:rPr>
              <w:t>rules</w:t>
            </w:r>
            <w:proofErr w:type="spellEnd"/>
            <w:r w:rsidRPr="004F2107">
              <w:rPr>
                <w:rFonts w:eastAsia="MGCEF+ArialMT"/>
                <w:color w:val="000000"/>
                <w:sz w:val="18"/>
                <w:szCs w:val="18"/>
              </w:rPr>
              <w:t>.</w:t>
            </w:r>
          </w:p>
        </w:tc>
      </w:tr>
      <w:tr w:rsidR="007754C5" w:rsidRPr="001D36E5" w14:paraId="7467E75E" w14:textId="77777777" w:rsidTr="003816B7">
        <w:trPr>
          <w:cantSplit/>
          <w:trHeight w:hRule="exact" w:val="1978"/>
        </w:trPr>
        <w:tc>
          <w:tcPr>
            <w:tcW w:w="1276" w:type="dxa"/>
            <w:gridSpan w:val="2"/>
            <w:tcBorders>
              <w:top w:val="single" w:sz="3" w:space="0" w:color="000000"/>
              <w:left w:val="single" w:sz="3" w:space="0" w:color="000000"/>
              <w:bottom w:val="single" w:sz="3" w:space="0" w:color="000000"/>
              <w:right w:val="single" w:sz="3" w:space="0" w:color="000000"/>
            </w:tcBorders>
            <w:shd w:val="clear" w:color="auto" w:fill="D9E2F3"/>
          </w:tcPr>
          <w:p w14:paraId="4644BDC8" w14:textId="77777777" w:rsidR="007754C5" w:rsidRPr="007E09DB" w:rsidRDefault="007754C5" w:rsidP="003816B7">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rPr>
              <w:t>3</w:t>
            </w:r>
            <w:proofErr w:type="spellStart"/>
            <w:r w:rsidRPr="007E09DB">
              <w:rPr>
                <w:rFonts w:eastAsia="QOVFH+ArialMT"/>
                <w:b/>
                <w:bCs/>
                <w:color w:val="000000"/>
                <w:spacing w:val="1"/>
                <w:sz w:val="18"/>
                <w:szCs w:val="18"/>
                <w:vertAlign w:val="superscript"/>
                <w:lang w:val="en-US"/>
              </w:rPr>
              <w:t>rd</w:t>
            </w:r>
            <w:proofErr w:type="spellEnd"/>
            <w:r>
              <w:rPr>
                <w:rFonts w:eastAsia="QOVFH+ArialMT"/>
                <w:b/>
                <w:bCs/>
                <w:color w:val="000000"/>
                <w:spacing w:val="1"/>
                <w:sz w:val="18"/>
                <w:szCs w:val="18"/>
                <w:lang w:val="en-US"/>
              </w:rPr>
              <w:t xml:space="preserve"> question</w:t>
            </w:r>
          </w:p>
          <w:p w14:paraId="56316B29" w14:textId="77777777" w:rsidR="007754C5" w:rsidRPr="00546D5A" w:rsidRDefault="007754C5" w:rsidP="003816B7">
            <w:pPr>
              <w:widowControl w:val="0"/>
              <w:spacing w:before="9" w:line="239" w:lineRule="auto"/>
              <w:ind w:left="108" w:right="50"/>
              <w:rPr>
                <w:rFonts w:eastAsia="QOVFH+ArialMT"/>
                <w:b/>
                <w:bCs/>
                <w:color w:val="000000"/>
                <w:spacing w:val="1"/>
                <w:sz w:val="18"/>
                <w:szCs w:val="18"/>
                <w:lang w:val="en-US"/>
              </w:rPr>
            </w:pPr>
            <w:r w:rsidRPr="001D36E5">
              <w:rPr>
                <w:rFonts w:eastAsia="QOVFH+ArialMT"/>
                <w:b/>
                <w:bCs/>
                <w:color w:val="000000"/>
                <w:spacing w:val="1"/>
                <w:sz w:val="18"/>
                <w:szCs w:val="18"/>
                <w:lang w:val="kk-KZ"/>
              </w:rPr>
              <w:t>3</w:t>
            </w:r>
            <w:r>
              <w:rPr>
                <w:rFonts w:eastAsia="QOVFH+ArialMT"/>
                <w:b/>
                <w:bCs/>
                <w:color w:val="000000"/>
                <w:spacing w:val="1"/>
                <w:sz w:val="18"/>
                <w:szCs w:val="18"/>
                <w:lang w:val="en-US"/>
              </w:rPr>
              <w:t>3</w:t>
            </w:r>
            <w:r w:rsidRPr="001D36E5">
              <w:rPr>
                <w:rFonts w:eastAsia="QOVFH+ArialMT"/>
                <w:b/>
                <w:bCs/>
                <w:color w:val="000000"/>
                <w:spacing w:val="1"/>
                <w:sz w:val="18"/>
                <w:szCs w:val="18"/>
              </w:rPr>
              <w:t xml:space="preserve"> </w:t>
            </w:r>
            <w:r>
              <w:rPr>
                <w:rFonts w:eastAsia="QOVFH+ArialMT"/>
                <w:b/>
                <w:bCs/>
                <w:color w:val="000000"/>
                <w:spacing w:val="1"/>
                <w:sz w:val="18"/>
                <w:szCs w:val="18"/>
                <w:lang w:val="en-US"/>
              </w:rPr>
              <w:t>points</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E8E500" w14:textId="77777777" w:rsidR="007754C5" w:rsidRPr="00E600CF" w:rsidRDefault="007754C5" w:rsidP="003816B7">
            <w:pPr>
              <w:rPr>
                <w:rFonts w:eastAsia="QOVFH+ArialMT"/>
                <w:b/>
                <w:bCs/>
                <w:color w:val="000000"/>
                <w:sz w:val="18"/>
                <w:szCs w:val="18"/>
                <w:lang w:val="en-US"/>
              </w:rPr>
            </w:pPr>
            <w:r w:rsidRPr="00E600CF">
              <w:rPr>
                <w:rFonts w:eastAsia="QOVFH+ArialMT"/>
                <w:b/>
                <w:bCs/>
                <w:color w:val="000000"/>
                <w:sz w:val="18"/>
                <w:szCs w:val="18"/>
                <w:lang w:val="en-US"/>
              </w:rPr>
              <w:t>Application of the selected methodology and technology to specific practical tasks.</w:t>
            </w:r>
            <w:r>
              <w:rPr>
                <w:rFonts w:eastAsia="QOVFH+ArialMT"/>
                <w:b/>
                <w:bCs/>
                <w:color w:val="000000"/>
                <w:sz w:val="18"/>
                <w:szCs w:val="18"/>
                <w:lang w:val="en-US"/>
              </w:rPr>
              <w:t xml:space="preserve"> </w:t>
            </w:r>
            <w:r w:rsidRPr="00E600CF">
              <w:rPr>
                <w:rFonts w:eastAsia="QOVFH+ArialMT"/>
                <w:b/>
                <w:bCs/>
                <w:color w:val="000000"/>
                <w:sz w:val="18"/>
                <w:szCs w:val="18"/>
                <w:lang w:val="en-US"/>
              </w:rPr>
              <w:t>Analysis and interpretation of the results.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A61A6D" w14:textId="77777777" w:rsidR="007754C5" w:rsidRPr="00E5794F" w:rsidRDefault="007754C5" w:rsidP="003816B7">
            <w:pPr>
              <w:widowControl w:val="0"/>
              <w:tabs>
                <w:tab w:val="left" w:pos="1499"/>
                <w:tab w:val="left" w:pos="2102"/>
              </w:tabs>
              <w:rPr>
                <w:rFonts w:eastAsia="MGCEF+ArialMT"/>
                <w:color w:val="000000"/>
                <w:spacing w:val="1"/>
                <w:sz w:val="18"/>
                <w:szCs w:val="18"/>
                <w:lang w:val="en-US"/>
              </w:rPr>
            </w:pPr>
            <w:r w:rsidRPr="00E5794F">
              <w:rPr>
                <w:rFonts w:eastAsia="MGCEF+ArialMT"/>
                <w:color w:val="000000"/>
                <w:sz w:val="18"/>
                <w:szCs w:val="18"/>
                <w:lang w:val="en-US"/>
              </w:rPr>
              <w:t>Complete fulfillment of the assigned task; a well-developed and well-argued response to the given question, followed by the solution of the practical tasks of the course. The student’s ability to analyze the obtained results and interpret them in the context of the task is assessed.</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5090E1" w14:textId="77777777" w:rsidR="007754C5" w:rsidRPr="0078197C" w:rsidRDefault="007754C5" w:rsidP="003816B7">
            <w:pPr>
              <w:widowControl w:val="0"/>
              <w:tabs>
                <w:tab w:val="left" w:pos="1392"/>
                <w:tab w:val="left" w:pos="2229"/>
              </w:tabs>
              <w:rPr>
                <w:rFonts w:eastAsia="MGCEF+ArialMT"/>
                <w:color w:val="000000"/>
                <w:spacing w:val="1"/>
                <w:sz w:val="18"/>
                <w:szCs w:val="18"/>
                <w:lang w:val="en-US"/>
              </w:rPr>
            </w:pPr>
            <w:r w:rsidRPr="0078197C">
              <w:rPr>
                <w:rFonts w:eastAsia="MGCEF+ArialMT"/>
                <w:color w:val="000000"/>
                <w:sz w:val="18"/>
                <w:szCs w:val="18"/>
                <w:lang w:val="en-US"/>
              </w:rPr>
              <w:t>Partial fulfillment of the assigned task; an incomplete response, with reasoning presented only in parts, accompanied by an incomplete solution of the course’s practical tasks; inaccurate use of scientific language conventions in the course.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D2D3F0" w14:textId="77777777" w:rsidR="007754C5" w:rsidRPr="0078197C" w:rsidRDefault="007754C5" w:rsidP="003816B7">
            <w:pPr>
              <w:widowControl w:val="0"/>
              <w:rPr>
                <w:rFonts w:eastAsia="MGCEF+ArialMT"/>
                <w:color w:val="000000"/>
                <w:spacing w:val="1"/>
                <w:sz w:val="18"/>
                <w:szCs w:val="18"/>
                <w:lang w:val="en-US"/>
              </w:rPr>
            </w:pPr>
            <w:r w:rsidRPr="0078197C">
              <w:rPr>
                <w:rFonts w:eastAsia="MGCEF+ArialMT"/>
                <w:color w:val="000000"/>
                <w:spacing w:val="3"/>
                <w:sz w:val="18"/>
                <w:szCs w:val="18"/>
                <w:lang w:val="en-US"/>
              </w:rPr>
              <w:t>The material is presented in a fragmented manner, with violations of logical sequence. Factual and conceptual inaccuracies are present, and theoretical knowledge of the course is applied superficially.</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1993FA" w14:textId="77777777" w:rsidR="007754C5" w:rsidRPr="000A3AFA" w:rsidRDefault="007754C5" w:rsidP="003816B7">
            <w:pPr>
              <w:widowControl w:val="0"/>
              <w:tabs>
                <w:tab w:val="left" w:pos="2327"/>
              </w:tabs>
              <w:rPr>
                <w:rFonts w:eastAsia="MGCEF+ArialMT"/>
                <w:color w:val="000000"/>
                <w:spacing w:val="-1"/>
                <w:sz w:val="18"/>
                <w:szCs w:val="18"/>
                <w:lang w:val="en-US"/>
              </w:rPr>
            </w:pPr>
            <w:r w:rsidRPr="000A3AFA">
              <w:rPr>
                <w:rFonts w:eastAsia="MGCEF+ArialMT"/>
                <w:color w:val="000000"/>
                <w:spacing w:val="-1"/>
                <w:sz w:val="18"/>
                <w:szCs w:val="18"/>
                <w:lang w:val="en-US"/>
              </w:rPr>
              <w:t xml:space="preserve">An inefficient or poorly reasoned method of problem-solving, or an inadequately developed response plan; an inability to solve problems or complete tasks in general form; </w:t>
            </w:r>
            <w:proofErr w:type="gramStart"/>
            <w:r w:rsidRPr="000A3AFA">
              <w:rPr>
                <w:rFonts w:eastAsia="MGCEF+ArialMT"/>
                <w:color w:val="000000"/>
                <w:spacing w:val="-1"/>
                <w:sz w:val="18"/>
                <w:szCs w:val="18"/>
                <w:lang w:val="en-US"/>
              </w:rPr>
              <w:t>a number of</w:t>
            </w:r>
            <w:proofErr w:type="gramEnd"/>
            <w:r w:rsidRPr="000A3AFA">
              <w:rPr>
                <w:rFonts w:eastAsia="MGCEF+ArialMT"/>
                <w:color w:val="000000"/>
                <w:spacing w:val="-1"/>
                <w:sz w:val="18"/>
                <w:szCs w:val="18"/>
                <w:lang w:val="en-US"/>
              </w:rPr>
              <w:t xml:space="preserve"> errors and inaccuracies exceeding the acceptable norm.</w:t>
            </w:r>
          </w:p>
        </w:tc>
        <w:tc>
          <w:tcPr>
            <w:tcW w:w="19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4EA5FA" w14:textId="77777777" w:rsidR="007754C5" w:rsidRPr="001D36E5" w:rsidRDefault="007754C5" w:rsidP="003816B7">
            <w:pPr>
              <w:widowControl w:val="0"/>
              <w:rPr>
                <w:color w:val="000000"/>
                <w:sz w:val="18"/>
                <w:szCs w:val="18"/>
              </w:rPr>
            </w:pPr>
            <w:r w:rsidRPr="009B471C">
              <w:rPr>
                <w:rFonts w:eastAsia="MGCEF+ArialMT"/>
                <w:color w:val="000000"/>
                <w:spacing w:val="-1"/>
                <w:sz w:val="18"/>
                <w:szCs w:val="18"/>
                <w:lang w:val="en-US"/>
              </w:rPr>
              <w:t xml:space="preserve">An inability to apply knowledge and problem-solving algorithms; an inability to draw conclusions and </w:t>
            </w:r>
            <w:proofErr w:type="gramStart"/>
            <w:r w:rsidRPr="009B471C">
              <w:rPr>
                <w:rFonts w:eastAsia="MGCEF+ArialMT"/>
                <w:color w:val="000000"/>
                <w:spacing w:val="-1"/>
                <w:sz w:val="18"/>
                <w:szCs w:val="18"/>
                <w:lang w:val="en-US"/>
              </w:rPr>
              <w:t>make generalizations</w:t>
            </w:r>
            <w:proofErr w:type="gramEnd"/>
            <w:r w:rsidRPr="009B471C">
              <w:rPr>
                <w:rFonts w:eastAsia="MGCEF+ArialMT"/>
                <w:color w:val="000000"/>
                <w:spacing w:val="-1"/>
                <w:sz w:val="18"/>
                <w:szCs w:val="18"/>
                <w:lang w:val="en-US"/>
              </w:rPr>
              <w:t xml:space="preserve">. </w:t>
            </w:r>
            <w:proofErr w:type="spellStart"/>
            <w:r w:rsidRPr="009B471C">
              <w:rPr>
                <w:rFonts w:eastAsia="MGCEF+ArialMT"/>
                <w:color w:val="000000"/>
                <w:spacing w:val="-1"/>
                <w:sz w:val="18"/>
                <w:szCs w:val="18"/>
              </w:rPr>
              <w:t>Violation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of</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examination</w:t>
            </w:r>
            <w:proofErr w:type="spellEnd"/>
            <w:r w:rsidRPr="009B471C">
              <w:rPr>
                <w:rFonts w:eastAsia="MGCEF+ArialMT"/>
                <w:color w:val="000000"/>
                <w:spacing w:val="-1"/>
                <w:sz w:val="18"/>
                <w:szCs w:val="18"/>
              </w:rPr>
              <w:t xml:space="preserve"> </w:t>
            </w:r>
            <w:proofErr w:type="spellStart"/>
            <w:r w:rsidRPr="009B471C">
              <w:rPr>
                <w:rFonts w:eastAsia="MGCEF+ArialMT"/>
                <w:color w:val="000000"/>
                <w:spacing w:val="-1"/>
                <w:sz w:val="18"/>
                <w:szCs w:val="18"/>
              </w:rPr>
              <w:t>rules</w:t>
            </w:r>
            <w:proofErr w:type="spellEnd"/>
            <w:r w:rsidRPr="009B471C">
              <w:rPr>
                <w:rFonts w:eastAsia="MGCEF+ArialMT"/>
                <w:color w:val="000000"/>
                <w:spacing w:val="-1"/>
                <w:sz w:val="18"/>
                <w:szCs w:val="18"/>
              </w:rPr>
              <w:t>.</w:t>
            </w:r>
          </w:p>
          <w:p w14:paraId="5C423E96" w14:textId="77777777" w:rsidR="007754C5" w:rsidRPr="001D36E5" w:rsidRDefault="007754C5" w:rsidP="003816B7">
            <w:pPr>
              <w:widowControl w:val="0"/>
              <w:tabs>
                <w:tab w:val="left" w:pos="892"/>
                <w:tab w:val="left" w:pos="2265"/>
              </w:tabs>
              <w:rPr>
                <w:rFonts w:eastAsia="MGCEF+ArialMT"/>
                <w:color w:val="000000"/>
                <w:spacing w:val="-1"/>
                <w:sz w:val="18"/>
                <w:szCs w:val="18"/>
              </w:rPr>
            </w:pPr>
          </w:p>
        </w:tc>
      </w:tr>
      <w:bookmarkEnd w:id="0"/>
    </w:tbl>
    <w:p w14:paraId="5123EA0C" w14:textId="77777777" w:rsidR="007754C5" w:rsidRDefault="007754C5" w:rsidP="007754C5"/>
    <w:p w14:paraId="69D6B396" w14:textId="77777777" w:rsidR="007754C5" w:rsidRPr="0070228F" w:rsidRDefault="007754C5" w:rsidP="007754C5">
      <w:pPr>
        <w:autoSpaceDE w:val="0"/>
        <w:autoSpaceDN w:val="0"/>
        <w:ind w:firstLine="851"/>
        <w:rPr>
          <w:b/>
          <w:lang w:val="en-US"/>
        </w:rPr>
      </w:pPr>
      <w:r w:rsidRPr="003160FD">
        <w:rPr>
          <w:rFonts w:eastAsia="KPSPR+TimesNewRomanPSMT"/>
          <w:color w:val="000000"/>
          <w:spacing w:val="1"/>
          <w:w w:val="103"/>
          <w:sz w:val="20"/>
          <w:szCs w:val="20"/>
          <w:lang w:val="en-US"/>
        </w:rPr>
        <w:t>The examination papers consist of three questions. The maximum score for correctly completed tasks is 100 points, of which 34 points are allocated to the first question, 33 to the second, and 33 to the third.</w:t>
      </w:r>
    </w:p>
    <w:p w14:paraId="6D4060CD" w14:textId="77777777" w:rsidR="007754C5" w:rsidRPr="0070228F" w:rsidRDefault="007754C5" w:rsidP="00B931F7">
      <w:pPr>
        <w:autoSpaceDE w:val="0"/>
        <w:autoSpaceDN w:val="0"/>
        <w:ind w:firstLine="851"/>
        <w:rPr>
          <w:b/>
          <w:lang w:val="en-US"/>
        </w:rPr>
      </w:pPr>
    </w:p>
    <w:sectPr w:rsidR="007754C5" w:rsidRPr="0070228F" w:rsidSect="007754C5">
      <w:pgSz w:w="16838" w:h="11906" w:orient="landscape"/>
      <w:pgMar w:top="28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D9153E"/>
    <w:multiLevelType w:val="multilevel"/>
    <w:tmpl w:val="3A8A358C"/>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660AD1"/>
    <w:multiLevelType w:val="hybridMultilevel"/>
    <w:tmpl w:val="0ABC0D54"/>
    <w:lvl w:ilvl="0" w:tplc="A12CAF3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5561812"/>
    <w:multiLevelType w:val="multilevel"/>
    <w:tmpl w:val="58203654"/>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4" w15:restartNumberingAfterBreak="0">
    <w:nsid w:val="5FDA7F10"/>
    <w:multiLevelType w:val="hybridMultilevel"/>
    <w:tmpl w:val="C3EA9B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7"/>
  </w:num>
  <w:num w:numId="2" w16cid:durableId="1324889622">
    <w:abstractNumId w:val="11"/>
  </w:num>
  <w:num w:numId="3" w16cid:durableId="1018888207">
    <w:abstractNumId w:val="16"/>
  </w:num>
  <w:num w:numId="4" w16cid:durableId="941691190">
    <w:abstractNumId w:val="8"/>
  </w:num>
  <w:num w:numId="5" w16cid:durableId="1735662241">
    <w:abstractNumId w:val="7"/>
  </w:num>
  <w:num w:numId="6" w16cid:durableId="458687261">
    <w:abstractNumId w:val="15"/>
  </w:num>
  <w:num w:numId="7" w16cid:durableId="164830944">
    <w:abstractNumId w:val="0"/>
  </w:num>
  <w:num w:numId="8" w16cid:durableId="1846552383">
    <w:abstractNumId w:val="10"/>
  </w:num>
  <w:num w:numId="9" w16cid:durableId="1902984870">
    <w:abstractNumId w:val="6"/>
  </w:num>
  <w:num w:numId="10" w16cid:durableId="1738238128">
    <w:abstractNumId w:val="3"/>
  </w:num>
  <w:num w:numId="11" w16cid:durableId="1909222381">
    <w:abstractNumId w:val="9"/>
  </w:num>
  <w:num w:numId="12" w16cid:durableId="705839749">
    <w:abstractNumId w:val="4"/>
  </w:num>
  <w:num w:numId="13" w16cid:durableId="1077244696">
    <w:abstractNumId w:val="2"/>
  </w:num>
  <w:num w:numId="14" w16cid:durableId="1259364536">
    <w:abstractNumId w:val="1"/>
  </w:num>
  <w:num w:numId="15" w16cid:durableId="1209411631">
    <w:abstractNumId w:val="12"/>
  </w:num>
  <w:num w:numId="16" w16cid:durableId="1765565542">
    <w:abstractNumId w:val="14"/>
  </w:num>
  <w:num w:numId="17" w16cid:durableId="1018697044">
    <w:abstractNumId w:val="5"/>
  </w:num>
  <w:num w:numId="18" w16cid:durableId="238098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E178E"/>
    <w:rsid w:val="002F0EC2"/>
    <w:rsid w:val="00323C5C"/>
    <w:rsid w:val="00324971"/>
    <w:rsid w:val="00361AD5"/>
    <w:rsid w:val="00374F15"/>
    <w:rsid w:val="003F0FFE"/>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1695"/>
    <w:rsid w:val="005C4BD6"/>
    <w:rsid w:val="005D4FD4"/>
    <w:rsid w:val="005E17B7"/>
    <w:rsid w:val="005E437A"/>
    <w:rsid w:val="005F029B"/>
    <w:rsid w:val="00627AFC"/>
    <w:rsid w:val="00645F42"/>
    <w:rsid w:val="00657E28"/>
    <w:rsid w:val="006E23C4"/>
    <w:rsid w:val="0070228F"/>
    <w:rsid w:val="00735EB1"/>
    <w:rsid w:val="00747B5A"/>
    <w:rsid w:val="00764F0C"/>
    <w:rsid w:val="0076771B"/>
    <w:rsid w:val="00770F7E"/>
    <w:rsid w:val="007754C5"/>
    <w:rsid w:val="00784BE0"/>
    <w:rsid w:val="00812B34"/>
    <w:rsid w:val="00820764"/>
    <w:rsid w:val="008270C0"/>
    <w:rsid w:val="00853689"/>
    <w:rsid w:val="00875C7F"/>
    <w:rsid w:val="00887BFA"/>
    <w:rsid w:val="008919E0"/>
    <w:rsid w:val="008A07A2"/>
    <w:rsid w:val="008A2297"/>
    <w:rsid w:val="008A5C0F"/>
    <w:rsid w:val="008B7E87"/>
    <w:rsid w:val="008C1F40"/>
    <w:rsid w:val="008E3030"/>
    <w:rsid w:val="008E5321"/>
    <w:rsid w:val="009842DC"/>
    <w:rsid w:val="009A2295"/>
    <w:rsid w:val="009A320F"/>
    <w:rsid w:val="009A3CB9"/>
    <w:rsid w:val="009B1E9D"/>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16E44"/>
    <w:rsid w:val="00C3676D"/>
    <w:rsid w:val="00C414BA"/>
    <w:rsid w:val="00C44E2B"/>
    <w:rsid w:val="00C60274"/>
    <w:rsid w:val="00C618D7"/>
    <w:rsid w:val="00C978F8"/>
    <w:rsid w:val="00CC699A"/>
    <w:rsid w:val="00CD601D"/>
    <w:rsid w:val="00D03FD7"/>
    <w:rsid w:val="00D26F8A"/>
    <w:rsid w:val="00E27F04"/>
    <w:rsid w:val="00E30A2C"/>
    <w:rsid w:val="00E921D2"/>
    <w:rsid w:val="00E9599F"/>
    <w:rsid w:val="00EA4F75"/>
    <w:rsid w:val="00EB2F40"/>
    <w:rsid w:val="00EC02D4"/>
    <w:rsid w:val="00EC6628"/>
    <w:rsid w:val="00ED09E0"/>
    <w:rsid w:val="00ED22F9"/>
    <w:rsid w:val="00EE6D25"/>
    <w:rsid w:val="00F028F8"/>
    <w:rsid w:val="00F3439C"/>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A21896"/>
    <w:pPr>
      <w:ind w:left="720"/>
      <w:contextualSpacing/>
    </w:pPr>
  </w:style>
  <w:style w:type="table" w:styleId="a7">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8">
    <w:name w:val="Без отступа"/>
    <w:basedOn w:val="a"/>
    <w:uiPriority w:val="99"/>
    <w:rsid w:val="00C978F8"/>
    <w:rPr>
      <w:rFonts w:eastAsia="Calibri"/>
      <w:sz w:val="20"/>
    </w:rPr>
  </w:style>
  <w:style w:type="character" w:styleId="a9">
    <w:name w:val="Hyperlink"/>
    <w:basedOn w:val="a0"/>
    <w:uiPriority w:val="99"/>
    <w:unhideWhenUsed/>
    <w:rsid w:val="00EB2F40"/>
    <w:rPr>
      <w:color w:val="0563C1" w:themeColor="hyperlink"/>
      <w:u w:val="single"/>
    </w:rPr>
  </w:style>
  <w:style w:type="paragraph" w:styleId="aa">
    <w:name w:val="Body Text"/>
    <w:basedOn w:val="a"/>
    <w:link w:val="ab"/>
    <w:uiPriority w:val="99"/>
    <w:semiHidden/>
    <w:unhideWhenUsed/>
    <w:rsid w:val="00C414BA"/>
    <w:pPr>
      <w:spacing w:after="120"/>
    </w:pPr>
  </w:style>
  <w:style w:type="character" w:customStyle="1" w:styleId="ab">
    <w:name w:val="Основной текст Знак"/>
    <w:basedOn w:val="a0"/>
    <w:link w:val="aa"/>
    <w:uiPriority w:val="99"/>
    <w:semiHidden/>
    <w:rsid w:val="00C414BA"/>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747B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kz/memleket/entities/science/press/news/details/634085?lang=ru" TargetMode="External"/><Relationship Id="rId3" Type="http://schemas.openxmlformats.org/officeDocument/2006/relationships/settings" Target="settings.xml"/><Relationship Id="rId7" Type="http://schemas.openxmlformats.org/officeDocument/2006/relationships/hyperlink" Target="https://adilet.zan.kz/rus/docs/V11000069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1100006929" TargetMode="External"/><Relationship Id="rId11" Type="http://schemas.openxmlformats.org/officeDocument/2006/relationships/theme" Target="theme/theme1.xml"/><Relationship Id="rId5" Type="http://schemas.openxmlformats.org/officeDocument/2006/relationships/hyperlink" Target="https://adilet.zan.kz/rus/docs/V21000223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st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1808</Words>
  <Characters>10778</Characters>
  <Application>Microsoft Office Word</Application>
  <DocSecurity>0</DocSecurity>
  <Lines>598</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68</cp:revision>
  <dcterms:created xsi:type="dcterms:W3CDTF">2024-11-02T06:43:00Z</dcterms:created>
  <dcterms:modified xsi:type="dcterms:W3CDTF">2025-11-12T08:25:00Z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